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21DE9" w14:textId="67D65398" w:rsidR="00181585" w:rsidRPr="006B10F3" w:rsidRDefault="00181585" w:rsidP="006B10F3">
      <w:pPr>
        <w:pStyle w:val="1"/>
        <w:numPr>
          <w:ilvl w:val="0"/>
          <w:numId w:val="21"/>
        </w:numPr>
        <w:tabs>
          <w:tab w:val="left" w:pos="0"/>
        </w:tabs>
        <w:ind w:firstLine="426"/>
        <w:contextualSpacing/>
        <w:jc w:val="center"/>
      </w:pPr>
      <w:bookmarkStart w:id="0" w:name="_GoBack"/>
      <w:bookmarkEnd w:id="0"/>
      <w:permStart w:id="1914130600" w:edGrp="everyone"/>
      <w:r w:rsidRPr="006B10F3">
        <w:t xml:space="preserve">ДОГОВОР ПОСТАВКИ № </w:t>
      </w:r>
    </w:p>
    <w:p w14:paraId="7AABBE98" w14:textId="5EC2C506" w:rsidR="00985C41" w:rsidRPr="006B10F3" w:rsidRDefault="00985C41" w:rsidP="006B10F3">
      <w:pPr>
        <w:ind w:firstLine="426"/>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985C41" w:rsidRPr="006B10F3" w14:paraId="46F98D55" w14:textId="77777777" w:rsidTr="00985C41">
        <w:tc>
          <w:tcPr>
            <w:tcW w:w="4672" w:type="dxa"/>
          </w:tcPr>
          <w:p w14:paraId="28759979" w14:textId="425FAACF" w:rsidR="00985C41" w:rsidRPr="006B10F3" w:rsidRDefault="00985C41" w:rsidP="006B10F3">
            <w:pPr>
              <w:ind w:firstLine="426"/>
            </w:pPr>
            <w:r w:rsidRPr="006B10F3">
              <w:t xml:space="preserve">г. Иркутск </w:t>
            </w:r>
          </w:p>
        </w:tc>
        <w:tc>
          <w:tcPr>
            <w:tcW w:w="4672" w:type="dxa"/>
          </w:tcPr>
          <w:p w14:paraId="428D6F74" w14:textId="260352DC" w:rsidR="00985C41" w:rsidRPr="006B10F3" w:rsidRDefault="00985C41" w:rsidP="006B10F3">
            <w:pPr>
              <w:pStyle w:val="a8"/>
              <w:tabs>
                <w:tab w:val="left" w:pos="708"/>
              </w:tabs>
              <w:ind w:firstLine="426"/>
              <w:contextualSpacing/>
              <w:jc w:val="right"/>
            </w:pPr>
            <w:r w:rsidRPr="006B10F3">
              <w:t>____________20__ года</w:t>
            </w:r>
          </w:p>
        </w:tc>
      </w:tr>
    </w:tbl>
    <w:p w14:paraId="5052D34C" w14:textId="417AAAF4" w:rsidR="00181585" w:rsidRPr="006B10F3" w:rsidRDefault="00181585" w:rsidP="002D0C7B">
      <w:pPr>
        <w:tabs>
          <w:tab w:val="left" w:pos="3698"/>
        </w:tabs>
        <w:contextualSpacing/>
        <w:rPr>
          <w:b/>
        </w:rPr>
      </w:pPr>
    </w:p>
    <w:p w14:paraId="1480E666" w14:textId="35BBA06A" w:rsidR="00181585" w:rsidRPr="006B10F3" w:rsidRDefault="00181585" w:rsidP="006B10F3">
      <w:pPr>
        <w:pStyle w:val="a6"/>
        <w:ind w:firstLine="426"/>
        <w:contextualSpacing/>
        <w:jc w:val="both"/>
      </w:pPr>
      <w:r w:rsidRPr="006B10F3">
        <w:rPr>
          <w:bCs/>
        </w:rPr>
        <w:t>_______ «_______________»</w:t>
      </w:r>
      <w:r w:rsidR="006B10F3" w:rsidRPr="006B10F3">
        <w:rPr>
          <w:bCs/>
        </w:rPr>
        <w:t xml:space="preserve"> (</w:t>
      </w:r>
      <w:r w:rsidR="006B10F3" w:rsidRPr="006B10F3">
        <w:rPr>
          <w:bCs/>
          <w:i/>
        </w:rPr>
        <w:t>сокращённое наименование</w:t>
      </w:r>
      <w:r w:rsidR="006B10F3" w:rsidRPr="006B10F3">
        <w:rPr>
          <w:bCs/>
        </w:rPr>
        <w:t>)</w:t>
      </w:r>
      <w:r w:rsidRPr="006B10F3">
        <w:rPr>
          <w:bCs/>
        </w:rPr>
        <w:t>,</w:t>
      </w:r>
      <w:r w:rsidRPr="006B10F3">
        <w:t xml:space="preserve"> именуемое в дальнейшем «Поставщик», в лице _______________________</w:t>
      </w:r>
      <w:r w:rsidR="006B10F3" w:rsidRPr="006B10F3">
        <w:t>_, действующего на основании _____________</w:t>
      </w:r>
      <w:r w:rsidRPr="006B10F3">
        <w:t>, с одной стороны и Общество с ограниче</w:t>
      </w:r>
      <w:r w:rsidR="00FA4F83" w:rsidRPr="006B10F3">
        <w:t>нной ответственностью «Иркутский завод полимеров</w:t>
      </w:r>
      <w:r w:rsidRPr="006B10F3">
        <w:t>» (ООО «И</w:t>
      </w:r>
      <w:r w:rsidR="001B4571" w:rsidRPr="006B10F3">
        <w:t>ЗП</w:t>
      </w:r>
      <w:r w:rsidRPr="006B10F3">
        <w:t>»), именуемое в дальнейшем «Покупате</w:t>
      </w:r>
      <w:r w:rsidR="00FA4F83" w:rsidRPr="006B10F3">
        <w:t>ль», в лице</w:t>
      </w:r>
      <w:r w:rsidR="00985C41" w:rsidRPr="006B10F3">
        <w:t xml:space="preserve"> </w:t>
      </w:r>
      <w:r w:rsidRPr="006B10F3">
        <w:t xml:space="preserve">директора </w:t>
      </w:r>
      <w:r w:rsidR="00C71D6C" w:rsidRPr="006B10F3">
        <w:t>Ваулиной Елены Александровны</w:t>
      </w:r>
      <w:r w:rsidRPr="006B10F3">
        <w:t xml:space="preserve">, действующего на основании Устава, с другой стороны, именуемые в дальнейшем совместно </w:t>
      </w:r>
      <w:r w:rsidR="006B10F3" w:rsidRPr="006B10F3">
        <w:t>«С</w:t>
      </w:r>
      <w:r w:rsidRPr="006B10F3">
        <w:t>тороны</w:t>
      </w:r>
      <w:r w:rsidR="006B10F3" w:rsidRPr="006B10F3">
        <w:t>»</w:t>
      </w:r>
      <w:r w:rsidRPr="006B10F3">
        <w:t>, заключили настоящий Договор о нижеследующем:</w:t>
      </w:r>
    </w:p>
    <w:p w14:paraId="7A05CB2F" w14:textId="77777777" w:rsidR="006B10F3" w:rsidRPr="006B10F3" w:rsidRDefault="006B10F3" w:rsidP="006B10F3">
      <w:pPr>
        <w:pStyle w:val="a6"/>
        <w:ind w:firstLine="426"/>
        <w:contextualSpacing/>
        <w:jc w:val="both"/>
      </w:pPr>
    </w:p>
    <w:permEnd w:id="1914130600"/>
    <w:p w14:paraId="65D749A4" w14:textId="1C87546A" w:rsidR="006B10F3" w:rsidRPr="002D0C7B" w:rsidRDefault="006B10F3" w:rsidP="002D0C7B">
      <w:pPr>
        <w:pStyle w:val="a6"/>
        <w:numPr>
          <w:ilvl w:val="0"/>
          <w:numId w:val="8"/>
        </w:numPr>
        <w:tabs>
          <w:tab w:val="num" w:pos="360"/>
        </w:tabs>
        <w:jc w:val="center"/>
        <w:rPr>
          <w:b/>
        </w:rPr>
      </w:pPr>
      <w:r w:rsidRPr="006B10F3">
        <w:rPr>
          <w:b/>
        </w:rPr>
        <w:t>Предмет Договора</w:t>
      </w:r>
    </w:p>
    <w:p w14:paraId="0F30F99D" w14:textId="77777777" w:rsidR="006B10F3" w:rsidRPr="006B10F3" w:rsidRDefault="006B10F3" w:rsidP="006B10F3">
      <w:pPr>
        <w:pStyle w:val="a6"/>
        <w:numPr>
          <w:ilvl w:val="1"/>
          <w:numId w:val="8"/>
        </w:numPr>
        <w:tabs>
          <w:tab w:val="left" w:pos="142"/>
          <w:tab w:val="left" w:pos="426"/>
          <w:tab w:val="num" w:pos="502"/>
          <w:tab w:val="left" w:pos="851"/>
          <w:tab w:val="num" w:pos="8299"/>
        </w:tabs>
        <w:ind w:left="0" w:firstLine="426"/>
        <w:jc w:val="both"/>
      </w:pPr>
      <w:r w:rsidRPr="006B10F3">
        <w:t xml:space="preserve">Поставщик обязуется поставить, а Покупатель – принять и оплатить товар в соответствии с условиями настоящего Договора и Спецификациями, заключаемыми Сторонами в течение срока действия Договора и являющимися неотъемлемой частью Договора </w:t>
      </w:r>
      <w:r w:rsidRPr="006B10F3">
        <w:rPr>
          <w:bCs/>
        </w:rPr>
        <w:t>(далее – Спецификации)</w:t>
      </w:r>
      <w:r w:rsidRPr="006B10F3">
        <w:t>.</w:t>
      </w:r>
    </w:p>
    <w:p w14:paraId="64E4B820" w14:textId="77777777" w:rsidR="006B10F3" w:rsidRPr="006B10F3" w:rsidRDefault="006B10F3" w:rsidP="006B10F3">
      <w:pPr>
        <w:pStyle w:val="a6"/>
        <w:tabs>
          <w:tab w:val="left" w:pos="142"/>
          <w:tab w:val="left" w:pos="426"/>
        </w:tabs>
        <w:ind w:firstLine="426"/>
        <w:jc w:val="both"/>
      </w:pPr>
      <w:r w:rsidRPr="006B10F3">
        <w:t>Каждая подписанная Сторонами Спецификация является отдельным соглашением, заключенным в рамках настоящего Договора и, если иное не указано в соответствующей Спецификации, не отменяет и не приостанавливает действие предыдущих ранее подписанных Сторонами Спецификаций к настоящему Договору ни полностью, ни в части. В случае противоречия положений Спецификации условиям настоящего Договора, преимущественное значение будут иметь положения Спецификации.</w:t>
      </w:r>
    </w:p>
    <w:p w14:paraId="35789764" w14:textId="77777777" w:rsidR="006B10F3" w:rsidRPr="006B10F3" w:rsidRDefault="006B10F3" w:rsidP="006B10F3">
      <w:pPr>
        <w:pStyle w:val="a6"/>
        <w:tabs>
          <w:tab w:val="left" w:pos="142"/>
          <w:tab w:val="left" w:pos="426"/>
        </w:tabs>
        <w:ind w:firstLine="426"/>
        <w:jc w:val="both"/>
      </w:pPr>
      <w:r w:rsidRPr="006B10F3">
        <w:t>Настоящий Договор определяет общие условия обязательственных взаимоотношений Сторон, которые могут быть конкретизированы и уточнены Сторонами путем указания таких условий в соответствующих Спецификациях. К отношениям Сторон, не урегулированным отдельными Спецификациями к настоящему Договору, в том числе в случае не заключения Сторонами отдельных Спецификаций, подлежат применению общие условия, содержащиеся в настоящем Договоре, если иное не указано в отдельных Спецификациях или не вытекает из существа обязательства. По своей правовой природе настоящий Договор является рамочным договором в смысле статьи 429.1 Гражданского кодекса Российской Федерации.</w:t>
      </w:r>
    </w:p>
    <w:p w14:paraId="6E54A327" w14:textId="77777777" w:rsidR="006B10F3" w:rsidRPr="006B10F3" w:rsidRDefault="006B10F3" w:rsidP="006B10F3">
      <w:pPr>
        <w:pStyle w:val="a6"/>
        <w:numPr>
          <w:ilvl w:val="1"/>
          <w:numId w:val="8"/>
        </w:numPr>
        <w:tabs>
          <w:tab w:val="left" w:pos="142"/>
          <w:tab w:val="num" w:pos="502"/>
          <w:tab w:val="left" w:pos="851"/>
        </w:tabs>
        <w:ind w:left="0" w:firstLine="426"/>
        <w:jc w:val="both"/>
      </w:pPr>
      <w:r w:rsidRPr="006B10F3">
        <w:t xml:space="preserve">Наименование, количество, ассортимент, срок отгрузки и/или срок поставки товара, при необходимости особые условия поставки, стоимость товара, порядок оплаты, реквизиты грузополучателя, грузоотправителя, пункт назначения и иные условия указываются в Спецификациях. </w:t>
      </w:r>
    </w:p>
    <w:p w14:paraId="4004087A" w14:textId="77777777" w:rsidR="006B10F3" w:rsidRPr="006B10F3" w:rsidRDefault="006B10F3" w:rsidP="006B10F3">
      <w:pPr>
        <w:pStyle w:val="a6"/>
        <w:numPr>
          <w:ilvl w:val="1"/>
          <w:numId w:val="8"/>
        </w:numPr>
        <w:tabs>
          <w:tab w:val="left" w:pos="142"/>
          <w:tab w:val="num" w:pos="502"/>
          <w:tab w:val="left" w:pos="851"/>
        </w:tabs>
        <w:ind w:left="0" w:firstLine="426"/>
        <w:jc w:val="both"/>
      </w:pPr>
      <w:r w:rsidRPr="006B10F3">
        <w:t xml:space="preserve">Поставка товара может осуществляться партиями в течение срока, указанного в Спецификации. В случае, если в Спецификации не указано иное, под партией товара Стороны понимают поставленный Поставщиком товар по одному первичному учетному документу (товарная накладная (форма № ТОРГ-12)/УПД). </w:t>
      </w:r>
    </w:p>
    <w:p w14:paraId="75C60D27" w14:textId="77777777" w:rsidR="006B10F3" w:rsidRPr="006B10F3" w:rsidRDefault="006B10F3" w:rsidP="006B10F3">
      <w:pPr>
        <w:pStyle w:val="a6"/>
        <w:numPr>
          <w:ilvl w:val="1"/>
          <w:numId w:val="8"/>
        </w:numPr>
        <w:tabs>
          <w:tab w:val="left" w:pos="142"/>
          <w:tab w:val="num" w:pos="502"/>
          <w:tab w:val="left" w:pos="851"/>
        </w:tabs>
        <w:ind w:left="0" w:firstLine="426"/>
        <w:jc w:val="both"/>
      </w:pPr>
      <w:bookmarkStart w:id="1" w:name="изменение_спецификации"/>
      <w:bookmarkEnd w:id="1"/>
      <w:r w:rsidRPr="006B10F3">
        <w:t>Поставщик вправе осуществить досрочную поставку товара только с письменного согласия Покупателя.</w:t>
      </w:r>
    </w:p>
    <w:p w14:paraId="49F39365" w14:textId="77777777" w:rsidR="006B10F3" w:rsidRPr="006B10F3" w:rsidRDefault="006B10F3" w:rsidP="006B10F3">
      <w:pPr>
        <w:pStyle w:val="a6"/>
        <w:numPr>
          <w:ilvl w:val="1"/>
          <w:numId w:val="8"/>
        </w:numPr>
        <w:tabs>
          <w:tab w:val="left" w:pos="142"/>
          <w:tab w:val="left" w:pos="426"/>
          <w:tab w:val="num" w:pos="502"/>
          <w:tab w:val="left" w:pos="851"/>
        </w:tabs>
        <w:ind w:left="0" w:firstLine="426"/>
        <w:jc w:val="both"/>
        <w:rPr>
          <w:bCs/>
        </w:rPr>
      </w:pPr>
      <w:r w:rsidRPr="006B10F3">
        <w:rPr>
          <w:bCs/>
        </w:rPr>
        <w:t>Поставщик гарантирует прохождение товаром, поставляемым Покупателю по Договору/Спецификации,</w:t>
      </w:r>
      <w:r w:rsidRPr="006B10F3">
        <w:t xml:space="preserve"> всех необходимых мероприятий по таможенному оформлению ввоза товара на таможенную территорию России. Стороны вправе согласовать иные условия таможенного оформления товара в соответствующей Спецификации. В любом случае Поставщик гарантирует исполнение в полном объеме своих обязанностей, выполнение требований и условий таможенного оформления в соответствии с действующим законодательством РФ и страны вывоза товара, выполнение требований к упаковке, таре, маркировке, погрузке, отгрузке, предусмотренных в том числе международными правилами перевозки. </w:t>
      </w:r>
    </w:p>
    <w:p w14:paraId="206A57D8" w14:textId="77777777" w:rsidR="006B10F3" w:rsidRPr="006B10F3" w:rsidRDefault="006B10F3" w:rsidP="006B10F3">
      <w:pPr>
        <w:pStyle w:val="a6"/>
        <w:numPr>
          <w:ilvl w:val="1"/>
          <w:numId w:val="8"/>
        </w:numPr>
        <w:tabs>
          <w:tab w:val="left" w:pos="142"/>
          <w:tab w:val="left" w:pos="426"/>
          <w:tab w:val="num" w:pos="502"/>
          <w:tab w:val="left" w:pos="851"/>
        </w:tabs>
        <w:ind w:left="0" w:firstLine="426"/>
        <w:jc w:val="both"/>
        <w:rPr>
          <w:iCs/>
        </w:rPr>
      </w:pPr>
      <w:r w:rsidRPr="006B10F3">
        <w:rPr>
          <w:bCs/>
        </w:rPr>
        <w:t xml:space="preserve"> Поставщик гарантирует, что поставленный им товар не заложен, не находится под арестом, не является объектом какого-либо судебного разбирательства и без ограничений может быть передан в собственность Покупателя Поставщиком согласно условиям настоящего Договора/Спецификации. </w:t>
      </w:r>
      <w:r w:rsidRPr="006B10F3">
        <w:rPr>
          <w:iCs/>
        </w:rPr>
        <w:t xml:space="preserve">а также поставленный им товар не нарушает интеллектуальных прав третьих лиц (прав на товарные знаки, патенты и т.д.). </w:t>
      </w:r>
    </w:p>
    <w:p w14:paraId="2AB8BE41" w14:textId="77777777" w:rsidR="006B10F3" w:rsidRPr="006B10F3" w:rsidRDefault="006B10F3" w:rsidP="006B10F3">
      <w:pPr>
        <w:pStyle w:val="a6"/>
        <w:tabs>
          <w:tab w:val="left" w:pos="142"/>
          <w:tab w:val="left" w:pos="709"/>
          <w:tab w:val="left" w:pos="851"/>
        </w:tabs>
        <w:ind w:firstLine="426"/>
        <w:jc w:val="both"/>
        <w:rPr>
          <w:iCs/>
        </w:rPr>
      </w:pPr>
      <w:r w:rsidRPr="006B10F3">
        <w:rPr>
          <w:iCs/>
        </w:rPr>
        <w:t>В случае, если Покупателю в связи с товаром Поставщика третьими лицами будут предъявлены какие-либо претензии и/или иски, основанные на нарушении их интеллектуальных прав, Поставщик обязан урегулировать такие претензии и/или иски за свой счет и возместить все расходы и иные убытки, понесенные Покупателем.</w:t>
      </w:r>
    </w:p>
    <w:p w14:paraId="0C6793B7" w14:textId="77777777" w:rsidR="006B10F3" w:rsidRPr="006B10F3" w:rsidRDefault="006B10F3" w:rsidP="006B10F3">
      <w:pPr>
        <w:pStyle w:val="a6"/>
        <w:numPr>
          <w:ilvl w:val="1"/>
          <w:numId w:val="8"/>
        </w:numPr>
        <w:tabs>
          <w:tab w:val="left" w:pos="142"/>
          <w:tab w:val="left" w:pos="426"/>
          <w:tab w:val="num" w:pos="502"/>
          <w:tab w:val="left" w:pos="851"/>
        </w:tabs>
        <w:ind w:left="0" w:firstLine="426"/>
        <w:jc w:val="both"/>
        <w:rPr>
          <w:iCs/>
        </w:rPr>
      </w:pPr>
      <w:bookmarkStart w:id="2" w:name="_Ref30685636"/>
      <w:r w:rsidRPr="006B10F3">
        <w:rPr>
          <w:iCs/>
        </w:rPr>
        <w:t>Стороны вправе согласовать условия поставки товара без заключения Спецификации в следующем порядке:</w:t>
      </w:r>
      <w:bookmarkEnd w:id="2"/>
    </w:p>
    <w:p w14:paraId="7C9A8D9F" w14:textId="77777777" w:rsidR="006B10F3" w:rsidRPr="006B10F3" w:rsidRDefault="006B10F3" w:rsidP="006B10F3">
      <w:pPr>
        <w:pStyle w:val="a6"/>
        <w:numPr>
          <w:ilvl w:val="2"/>
          <w:numId w:val="8"/>
        </w:numPr>
        <w:tabs>
          <w:tab w:val="left" w:pos="142"/>
          <w:tab w:val="left" w:pos="426"/>
          <w:tab w:val="num" w:pos="720"/>
          <w:tab w:val="left" w:pos="851"/>
          <w:tab w:val="left" w:pos="993"/>
        </w:tabs>
        <w:ind w:left="0" w:firstLine="426"/>
        <w:jc w:val="both"/>
        <w:rPr>
          <w:iCs/>
        </w:rPr>
      </w:pPr>
      <w:r w:rsidRPr="006B10F3">
        <w:rPr>
          <w:iCs/>
        </w:rPr>
        <w:t xml:space="preserve">Покупатель направляет Поставщику посредством электронной почты с любого адреса электронной почты с доменом irkutskoil.ru по адресу, указанному в разделе 15 настоящего Договора, заявку, в которой указывается наименование, количество, ассортимент, срок отгрузки и/или срок поставки товара, </w:t>
      </w:r>
      <w:r w:rsidRPr="006B10F3">
        <w:t xml:space="preserve">при необходимости особые условия поставки, реквизиты грузополучателя. В случае готовности исполнить обязательства по поставке товара, указанного в заявке, Поставщик </w:t>
      </w:r>
      <w:r w:rsidRPr="006B10F3">
        <w:rPr>
          <w:iCs/>
        </w:rPr>
        <w:t xml:space="preserve">посредством электронной почты </w:t>
      </w:r>
      <w:r w:rsidRPr="006B10F3">
        <w:t>направляет счет. Счет обязан содержать следующие сведения:</w:t>
      </w:r>
    </w:p>
    <w:p w14:paraId="50380B2A" w14:textId="77777777" w:rsidR="006B10F3" w:rsidRPr="006B10F3" w:rsidRDefault="006B10F3" w:rsidP="006B10F3">
      <w:pPr>
        <w:pStyle w:val="a6"/>
        <w:numPr>
          <w:ilvl w:val="0"/>
          <w:numId w:val="42"/>
        </w:numPr>
        <w:tabs>
          <w:tab w:val="left" w:pos="142"/>
          <w:tab w:val="left" w:pos="426"/>
          <w:tab w:val="left" w:pos="851"/>
          <w:tab w:val="left" w:pos="993"/>
        </w:tabs>
        <w:ind w:left="0" w:firstLine="426"/>
        <w:jc w:val="both"/>
        <w:rPr>
          <w:iCs/>
        </w:rPr>
      </w:pPr>
      <w:r w:rsidRPr="006B10F3">
        <w:t>номер и дату Договора;</w:t>
      </w:r>
    </w:p>
    <w:p w14:paraId="11113496" w14:textId="77777777" w:rsidR="006B10F3" w:rsidRPr="006B10F3" w:rsidRDefault="006B10F3" w:rsidP="006B10F3">
      <w:pPr>
        <w:pStyle w:val="a6"/>
        <w:numPr>
          <w:ilvl w:val="0"/>
          <w:numId w:val="42"/>
        </w:numPr>
        <w:tabs>
          <w:tab w:val="left" w:pos="142"/>
          <w:tab w:val="left" w:pos="426"/>
          <w:tab w:val="left" w:pos="851"/>
          <w:tab w:val="left" w:pos="993"/>
        </w:tabs>
        <w:ind w:left="0" w:firstLine="426"/>
        <w:jc w:val="both"/>
        <w:rPr>
          <w:iCs/>
        </w:rPr>
      </w:pPr>
      <w:r w:rsidRPr="006B10F3">
        <w:t>наименование, ассортимент, единицы измерения, количество товара;</w:t>
      </w:r>
    </w:p>
    <w:p w14:paraId="5C1B084D" w14:textId="77777777" w:rsidR="006B10F3" w:rsidRPr="006B10F3" w:rsidRDefault="006B10F3" w:rsidP="006B10F3">
      <w:pPr>
        <w:pStyle w:val="a6"/>
        <w:numPr>
          <w:ilvl w:val="0"/>
          <w:numId w:val="42"/>
        </w:numPr>
        <w:tabs>
          <w:tab w:val="left" w:pos="142"/>
          <w:tab w:val="left" w:pos="426"/>
          <w:tab w:val="left" w:pos="851"/>
          <w:tab w:val="left" w:pos="993"/>
        </w:tabs>
        <w:ind w:left="0" w:firstLine="426"/>
        <w:jc w:val="both"/>
        <w:rPr>
          <w:iCs/>
        </w:rPr>
      </w:pPr>
      <w:r w:rsidRPr="006B10F3">
        <w:rPr>
          <w:iCs/>
        </w:rPr>
        <w:t>срок отгрузки и/или срок поставки товара</w:t>
      </w:r>
      <w:r w:rsidRPr="006B10F3">
        <w:t>;</w:t>
      </w:r>
    </w:p>
    <w:p w14:paraId="141A5974" w14:textId="77777777" w:rsidR="006B10F3" w:rsidRPr="006B10F3" w:rsidRDefault="006B10F3" w:rsidP="006B10F3">
      <w:pPr>
        <w:pStyle w:val="a6"/>
        <w:numPr>
          <w:ilvl w:val="0"/>
          <w:numId w:val="42"/>
        </w:numPr>
        <w:tabs>
          <w:tab w:val="left" w:pos="142"/>
          <w:tab w:val="left" w:pos="426"/>
          <w:tab w:val="left" w:pos="851"/>
          <w:tab w:val="left" w:pos="993"/>
        </w:tabs>
        <w:jc w:val="both"/>
        <w:rPr>
          <w:iCs/>
        </w:rPr>
      </w:pPr>
      <w:r w:rsidRPr="006B10F3">
        <w:rPr>
          <w:iCs/>
        </w:rPr>
        <w:lastRenderedPageBreak/>
        <w:t>стоимость товара (без учета суммы НДС), сумма НДС;</w:t>
      </w:r>
    </w:p>
    <w:p w14:paraId="51E664B2" w14:textId="77777777" w:rsidR="006B10F3" w:rsidRPr="006B10F3" w:rsidRDefault="006B10F3" w:rsidP="006B10F3">
      <w:pPr>
        <w:pStyle w:val="a6"/>
        <w:numPr>
          <w:ilvl w:val="0"/>
          <w:numId w:val="42"/>
        </w:numPr>
        <w:tabs>
          <w:tab w:val="left" w:pos="142"/>
          <w:tab w:val="left" w:pos="426"/>
          <w:tab w:val="left" w:pos="851"/>
          <w:tab w:val="left" w:pos="993"/>
        </w:tabs>
        <w:ind w:left="0" w:firstLine="426"/>
        <w:jc w:val="both"/>
        <w:rPr>
          <w:iCs/>
        </w:rPr>
      </w:pPr>
      <w:r w:rsidRPr="006B10F3">
        <w:rPr>
          <w:iCs/>
        </w:rPr>
        <w:t>срок оплаты товара;</w:t>
      </w:r>
    </w:p>
    <w:p w14:paraId="0EB1EB4A" w14:textId="77777777" w:rsidR="006B10F3" w:rsidRPr="006B10F3" w:rsidRDefault="006B10F3" w:rsidP="006B10F3">
      <w:pPr>
        <w:pStyle w:val="a6"/>
        <w:numPr>
          <w:ilvl w:val="0"/>
          <w:numId w:val="42"/>
        </w:numPr>
        <w:tabs>
          <w:tab w:val="left" w:pos="142"/>
          <w:tab w:val="left" w:pos="426"/>
          <w:tab w:val="left" w:pos="851"/>
          <w:tab w:val="left" w:pos="993"/>
        </w:tabs>
        <w:ind w:left="0" w:firstLine="426"/>
        <w:jc w:val="both"/>
        <w:rPr>
          <w:iCs/>
        </w:rPr>
      </w:pPr>
      <w:r w:rsidRPr="006B10F3">
        <w:rPr>
          <w:iCs/>
        </w:rPr>
        <w:t>особые условия поставки (при необходимости и в случае указания их в заявке, направленной Покупателем).</w:t>
      </w:r>
    </w:p>
    <w:p w14:paraId="5A9C3B91" w14:textId="77777777" w:rsidR="006B10F3" w:rsidRPr="006B10F3" w:rsidRDefault="006B10F3" w:rsidP="006B10F3">
      <w:pPr>
        <w:pStyle w:val="a6"/>
        <w:numPr>
          <w:ilvl w:val="2"/>
          <w:numId w:val="8"/>
        </w:numPr>
        <w:tabs>
          <w:tab w:val="left" w:pos="142"/>
          <w:tab w:val="left" w:pos="426"/>
          <w:tab w:val="num" w:pos="720"/>
          <w:tab w:val="left" w:pos="851"/>
          <w:tab w:val="left" w:pos="993"/>
        </w:tabs>
        <w:ind w:left="0" w:firstLine="426"/>
        <w:jc w:val="both"/>
      </w:pPr>
      <w:r w:rsidRPr="006B10F3">
        <w:t xml:space="preserve">Направленный Поставщиком в соответствии с настоящим пунктом счет Стороны признают офертой в смысле статьи 435 Гражданского кодекса РФ, в случае соблюдения вышеуказанных требований к содержанию, при этом заявка, направляемая Покупателем, офертой не считается. </w:t>
      </w:r>
    </w:p>
    <w:p w14:paraId="36A600AB" w14:textId="77777777" w:rsidR="006B10F3" w:rsidRPr="006B10F3" w:rsidRDefault="006B10F3" w:rsidP="006B10F3">
      <w:pPr>
        <w:pStyle w:val="a6"/>
        <w:tabs>
          <w:tab w:val="left" w:pos="142"/>
          <w:tab w:val="left" w:pos="426"/>
          <w:tab w:val="left" w:pos="851"/>
          <w:tab w:val="left" w:pos="993"/>
        </w:tabs>
        <w:ind w:firstLine="426"/>
        <w:jc w:val="both"/>
      </w:pPr>
      <w:r w:rsidRPr="006B10F3">
        <w:t xml:space="preserve">В случае принятия оферты Поставщика (акцепта) Покупатель оплачивает счет Поставщика. Сроком для акцепта Стороны признают указанный в счете срок для оплаты товара. </w:t>
      </w:r>
    </w:p>
    <w:p w14:paraId="1974758B" w14:textId="77777777" w:rsidR="006B10F3" w:rsidRPr="006B10F3" w:rsidRDefault="006B10F3" w:rsidP="006B10F3">
      <w:pPr>
        <w:pStyle w:val="a6"/>
        <w:numPr>
          <w:ilvl w:val="2"/>
          <w:numId w:val="8"/>
        </w:numPr>
        <w:tabs>
          <w:tab w:val="left" w:pos="142"/>
          <w:tab w:val="left" w:pos="426"/>
          <w:tab w:val="num" w:pos="720"/>
          <w:tab w:val="left" w:pos="851"/>
          <w:tab w:val="left" w:pos="993"/>
        </w:tabs>
        <w:ind w:left="0" w:firstLine="426"/>
        <w:jc w:val="both"/>
        <w:rPr>
          <w:iCs/>
        </w:rPr>
      </w:pPr>
      <w:r w:rsidRPr="006B10F3">
        <w:rPr>
          <w:iCs/>
        </w:rPr>
        <w:t xml:space="preserve">Общая стоимость товара, поставляемого по одному счету в порядке, указанном в п. </w:t>
      </w:r>
      <w:r w:rsidRPr="006B10F3">
        <w:rPr>
          <w:iCs/>
        </w:rPr>
        <w:fldChar w:fldCharType="begin"/>
      </w:r>
      <w:r w:rsidRPr="006B10F3">
        <w:rPr>
          <w:iCs/>
        </w:rPr>
        <w:instrText xml:space="preserve"> REF _Ref30685636 \r \h  \* MERGEFORMAT </w:instrText>
      </w:r>
      <w:r w:rsidRPr="006B10F3">
        <w:rPr>
          <w:iCs/>
        </w:rPr>
      </w:r>
      <w:r w:rsidRPr="006B10F3">
        <w:rPr>
          <w:iCs/>
        </w:rPr>
        <w:fldChar w:fldCharType="separate"/>
      </w:r>
      <w:r w:rsidRPr="006B10F3">
        <w:rPr>
          <w:iCs/>
        </w:rPr>
        <w:t>1.7</w:t>
      </w:r>
      <w:r w:rsidRPr="006B10F3">
        <w:rPr>
          <w:iCs/>
        </w:rPr>
        <w:fldChar w:fldCharType="end"/>
      </w:r>
      <w:r w:rsidRPr="006B10F3">
        <w:rPr>
          <w:iCs/>
        </w:rPr>
        <w:t xml:space="preserve"> настоящего Договора,  не может превышать 300 000 (Триста тысяч) рублей, без учета НДС. </w:t>
      </w:r>
    </w:p>
    <w:p w14:paraId="23CE0BAC" w14:textId="77777777" w:rsidR="006B10F3" w:rsidRPr="006B10F3" w:rsidRDefault="006B10F3" w:rsidP="006B10F3">
      <w:pPr>
        <w:pStyle w:val="a6"/>
        <w:numPr>
          <w:ilvl w:val="2"/>
          <w:numId w:val="8"/>
        </w:numPr>
        <w:tabs>
          <w:tab w:val="left" w:pos="142"/>
          <w:tab w:val="left" w:pos="426"/>
          <w:tab w:val="num" w:pos="720"/>
          <w:tab w:val="left" w:pos="851"/>
          <w:tab w:val="left" w:pos="993"/>
        </w:tabs>
        <w:ind w:left="0" w:firstLine="426"/>
        <w:jc w:val="both"/>
        <w:rPr>
          <w:iCs/>
        </w:rPr>
      </w:pPr>
      <w:r w:rsidRPr="006B10F3">
        <w:rPr>
          <w:iCs/>
        </w:rPr>
        <w:t xml:space="preserve">К отношениям Сторон по поставке товара в порядке, предусмотренном п. </w:t>
      </w:r>
      <w:r w:rsidRPr="006B10F3">
        <w:rPr>
          <w:iCs/>
        </w:rPr>
        <w:fldChar w:fldCharType="begin"/>
      </w:r>
      <w:r w:rsidRPr="006B10F3">
        <w:rPr>
          <w:iCs/>
        </w:rPr>
        <w:instrText xml:space="preserve"> REF _Ref30685636 \r \h  \* MERGEFORMAT </w:instrText>
      </w:r>
      <w:r w:rsidRPr="006B10F3">
        <w:rPr>
          <w:iCs/>
        </w:rPr>
      </w:r>
      <w:r w:rsidRPr="006B10F3">
        <w:rPr>
          <w:iCs/>
        </w:rPr>
        <w:fldChar w:fldCharType="separate"/>
      </w:r>
      <w:r w:rsidRPr="006B10F3">
        <w:rPr>
          <w:iCs/>
        </w:rPr>
        <w:t>1.7</w:t>
      </w:r>
      <w:r w:rsidRPr="006B10F3">
        <w:rPr>
          <w:iCs/>
        </w:rPr>
        <w:fldChar w:fldCharType="end"/>
      </w:r>
      <w:r w:rsidRPr="006B10F3">
        <w:rPr>
          <w:iCs/>
        </w:rPr>
        <w:t xml:space="preserve"> настоящего Договора, применяются условия настоящего Договора. </w:t>
      </w:r>
    </w:p>
    <w:p w14:paraId="32A28579" w14:textId="77777777" w:rsidR="006B10F3" w:rsidRPr="006B10F3" w:rsidRDefault="006B10F3" w:rsidP="006B10F3">
      <w:pPr>
        <w:pStyle w:val="a6"/>
        <w:tabs>
          <w:tab w:val="left" w:pos="0"/>
          <w:tab w:val="left" w:pos="426"/>
        </w:tabs>
        <w:ind w:firstLine="426"/>
        <w:jc w:val="both"/>
        <w:rPr>
          <w:iCs/>
        </w:rPr>
      </w:pPr>
    </w:p>
    <w:p w14:paraId="1FE75172" w14:textId="77777777" w:rsidR="006B10F3" w:rsidRPr="006B10F3" w:rsidRDefault="006B10F3" w:rsidP="006B10F3">
      <w:pPr>
        <w:pStyle w:val="a6"/>
        <w:numPr>
          <w:ilvl w:val="0"/>
          <w:numId w:val="8"/>
        </w:numPr>
        <w:tabs>
          <w:tab w:val="left" w:pos="100"/>
        </w:tabs>
        <w:ind w:left="100" w:firstLine="0"/>
        <w:jc w:val="center"/>
        <w:rPr>
          <w:b/>
        </w:rPr>
      </w:pPr>
      <w:r w:rsidRPr="006B10F3">
        <w:rPr>
          <w:b/>
        </w:rPr>
        <w:t>Условия и порядок поставки товара</w:t>
      </w:r>
    </w:p>
    <w:p w14:paraId="23641A45" w14:textId="2265A231" w:rsidR="006B10F3" w:rsidRPr="006B10F3" w:rsidRDefault="006B10F3" w:rsidP="00833B70">
      <w:pPr>
        <w:pStyle w:val="a6"/>
        <w:numPr>
          <w:ilvl w:val="1"/>
          <w:numId w:val="8"/>
        </w:numPr>
        <w:tabs>
          <w:tab w:val="num" w:pos="142"/>
          <w:tab w:val="num" w:pos="426"/>
          <w:tab w:val="num" w:pos="502"/>
          <w:tab w:val="left" w:pos="851"/>
          <w:tab w:val="num" w:pos="8299"/>
        </w:tabs>
        <w:ind w:left="0" w:firstLine="426"/>
        <w:jc w:val="both"/>
      </w:pPr>
      <w:r w:rsidRPr="006B10F3">
        <w:t>Поставка товара Покупателю осуществляется железнодорожным, автомобильным транспортом, самовывозом либо в ином порядке, согласованном Сторонами в Спецификациях/счете к настоящему Договору.</w:t>
      </w:r>
    </w:p>
    <w:p w14:paraId="52508828" w14:textId="77777777" w:rsidR="006B10F3" w:rsidRPr="006B10F3" w:rsidRDefault="006B10F3" w:rsidP="006B10F3">
      <w:pPr>
        <w:pStyle w:val="a6"/>
        <w:numPr>
          <w:ilvl w:val="1"/>
          <w:numId w:val="8"/>
        </w:numPr>
        <w:tabs>
          <w:tab w:val="num" w:pos="142"/>
          <w:tab w:val="num" w:pos="426"/>
          <w:tab w:val="num" w:pos="502"/>
          <w:tab w:val="left" w:pos="851"/>
          <w:tab w:val="num" w:pos="8299"/>
        </w:tabs>
        <w:ind w:left="0" w:firstLine="426"/>
        <w:jc w:val="both"/>
      </w:pPr>
      <w:r w:rsidRPr="006B10F3">
        <w:t>Место приема-передачи товара:</w:t>
      </w:r>
    </w:p>
    <w:p w14:paraId="76843E1F" w14:textId="77777777" w:rsidR="006B10F3" w:rsidRPr="006B10F3" w:rsidRDefault="006B10F3" w:rsidP="006B10F3">
      <w:pPr>
        <w:pStyle w:val="a6"/>
        <w:numPr>
          <w:ilvl w:val="1"/>
          <w:numId w:val="26"/>
        </w:numPr>
        <w:tabs>
          <w:tab w:val="clear" w:pos="360"/>
          <w:tab w:val="num" w:pos="0"/>
          <w:tab w:val="left" w:pos="851"/>
        </w:tabs>
        <w:ind w:left="0" w:firstLine="567"/>
        <w:jc w:val="both"/>
      </w:pPr>
      <w:r w:rsidRPr="006B10F3">
        <w:t>При поставке товара железнодорожным транспортом - путь необщего пользования (грузополучателя Покупателя (согласно памятке приемосдатчика ГУ-45ВЦ); Поставщик от своего имени и в счет стоимости товара осуществляет доставку товара до грузополучателя Покупателя, указанного в Спецификации/счете или склад транспортной организации, согласованный с Покупателем;</w:t>
      </w:r>
    </w:p>
    <w:p w14:paraId="4A501210" w14:textId="77777777" w:rsidR="006B10F3" w:rsidRPr="006B10F3" w:rsidRDefault="006B10F3" w:rsidP="006B10F3">
      <w:pPr>
        <w:pStyle w:val="a6"/>
        <w:numPr>
          <w:ilvl w:val="1"/>
          <w:numId w:val="26"/>
        </w:numPr>
        <w:tabs>
          <w:tab w:val="clear" w:pos="360"/>
          <w:tab w:val="num" w:pos="0"/>
          <w:tab w:val="num" w:pos="142"/>
          <w:tab w:val="left" w:pos="851"/>
        </w:tabs>
        <w:ind w:left="0" w:firstLine="567"/>
        <w:jc w:val="both"/>
      </w:pPr>
      <w:r w:rsidRPr="006B10F3">
        <w:t>При поставке товара автомобильным транспортом Поставщика/перевозчика – склад Покупателя, указанный в Спецификации/счете или склад транспортной организации, согласованный с Покупателем;</w:t>
      </w:r>
    </w:p>
    <w:p w14:paraId="7CD1D1BE" w14:textId="77777777" w:rsidR="006B10F3" w:rsidRPr="006B10F3" w:rsidRDefault="006B10F3" w:rsidP="006B10F3">
      <w:pPr>
        <w:pStyle w:val="a6"/>
        <w:numPr>
          <w:ilvl w:val="1"/>
          <w:numId w:val="26"/>
        </w:numPr>
        <w:tabs>
          <w:tab w:val="clear" w:pos="360"/>
          <w:tab w:val="num" w:pos="0"/>
          <w:tab w:val="left" w:pos="851"/>
        </w:tabs>
        <w:ind w:left="0" w:firstLine="567"/>
        <w:jc w:val="both"/>
      </w:pPr>
      <w:r w:rsidRPr="006B10F3">
        <w:t>При поставке товара путем самовывоза - франко-транспортное средство Покупателя на складе Поставщика, при этом погрузка товара на транспорт Покупателя производится силами и за счет Поставщика.</w:t>
      </w:r>
    </w:p>
    <w:p w14:paraId="18684F60" w14:textId="77777777" w:rsidR="006B10F3" w:rsidRPr="006B10F3" w:rsidRDefault="006B10F3" w:rsidP="006B10F3">
      <w:pPr>
        <w:pStyle w:val="a6"/>
        <w:numPr>
          <w:ilvl w:val="1"/>
          <w:numId w:val="8"/>
        </w:numPr>
        <w:tabs>
          <w:tab w:val="num" w:pos="142"/>
          <w:tab w:val="left" w:pos="426"/>
          <w:tab w:val="num" w:pos="502"/>
          <w:tab w:val="left" w:pos="851"/>
          <w:tab w:val="num" w:pos="8299"/>
        </w:tabs>
        <w:ind w:left="0" w:firstLine="426"/>
        <w:jc w:val="both"/>
      </w:pPr>
      <w:r w:rsidRPr="006B10F3">
        <w:t>Наименование грузоотправителя, грузополучателя и иные реквизиты поставки указываются Сторонами в Спецификации/счете к Договору.</w:t>
      </w:r>
    </w:p>
    <w:p w14:paraId="74B9D855" w14:textId="77777777" w:rsidR="006B10F3" w:rsidRPr="006B10F3" w:rsidRDefault="006B10F3" w:rsidP="006B10F3">
      <w:pPr>
        <w:pStyle w:val="a6"/>
        <w:numPr>
          <w:ilvl w:val="1"/>
          <w:numId w:val="8"/>
        </w:numPr>
        <w:tabs>
          <w:tab w:val="num" w:pos="0"/>
          <w:tab w:val="left" w:pos="426"/>
          <w:tab w:val="num" w:pos="502"/>
          <w:tab w:val="left" w:pos="851"/>
          <w:tab w:val="left" w:pos="993"/>
          <w:tab w:val="num" w:pos="1211"/>
        </w:tabs>
        <w:ind w:left="0" w:firstLine="426"/>
        <w:jc w:val="both"/>
      </w:pPr>
      <w:r w:rsidRPr="006B10F3">
        <w:t>Все риски случайной гибели, случайного повреждения или ухудшения качества товара, а также право собственности на товар переходят от Поставщика к</w:t>
      </w:r>
      <w:r w:rsidRPr="006B10F3">
        <w:rPr>
          <w:i/>
        </w:rPr>
        <w:t xml:space="preserve"> </w:t>
      </w:r>
      <w:r w:rsidRPr="006B10F3">
        <w:t>Покупателю в момент передачи товара, а также исполнения Поставщиком иных обязательств, возложенных на Поставщика настоящим Договором и соответствующей Спецификацией. Моментом передачи товара является дата получения товара Покупателем, указанная в товарной накладной (форма № ТОРГ-12) или универсальном передаточном документе (далее по тексту – УПД). Обязанность Поставщика по поставке товара считается исполненной в момент передачи товара Покупателю.</w:t>
      </w:r>
    </w:p>
    <w:p w14:paraId="18AD3981" w14:textId="23EF75F7" w:rsidR="006B10F3" w:rsidRPr="006B10F3" w:rsidRDefault="006B10F3" w:rsidP="006B10F3">
      <w:pPr>
        <w:pStyle w:val="a6"/>
        <w:numPr>
          <w:ilvl w:val="1"/>
          <w:numId w:val="8"/>
        </w:numPr>
        <w:tabs>
          <w:tab w:val="num" w:pos="0"/>
          <w:tab w:val="left" w:pos="426"/>
          <w:tab w:val="num" w:pos="502"/>
          <w:tab w:val="left" w:pos="851"/>
          <w:tab w:val="left" w:pos="993"/>
          <w:tab w:val="num" w:pos="1211"/>
          <w:tab w:val="num" w:pos="8299"/>
        </w:tabs>
        <w:ind w:left="0" w:firstLine="426"/>
        <w:jc w:val="both"/>
      </w:pPr>
      <w:r w:rsidRPr="006B10F3">
        <w:t xml:space="preserve">При поставке товара железнодорожным транспортом Поставщик информирует Покупателя о дате отгрузки, количестве, номерах контейнеров (вагонов) в течение 2 (Двух) рабочих дней с даты отгрузки товара грузополучателю Покупателя путем передачи сканированной копии железнодорожной квитанции </w:t>
      </w:r>
      <w:r w:rsidRPr="006B10F3">
        <w:rPr>
          <w:bCs/>
        </w:rPr>
        <w:t xml:space="preserve">по электронной почте </w:t>
      </w:r>
      <w:hyperlink r:id="rId8" w:history="1">
        <w:r w:rsidR="00832EA4" w:rsidRPr="00EA17C3">
          <w:rPr>
            <w:rStyle w:val="af9"/>
            <w:bCs/>
            <w:lang w:val="en-US"/>
          </w:rPr>
          <w:t>certificate</w:t>
        </w:r>
        <w:r w:rsidR="00832EA4" w:rsidRPr="00EA17C3">
          <w:rPr>
            <w:rStyle w:val="af9"/>
          </w:rPr>
          <w:t>_</w:t>
        </w:r>
        <w:r w:rsidR="00832EA4" w:rsidRPr="00EA17C3">
          <w:rPr>
            <w:rStyle w:val="af9"/>
            <w:lang w:val="en-US"/>
          </w:rPr>
          <w:t>ipp</w:t>
        </w:r>
        <w:r w:rsidR="00832EA4" w:rsidRPr="00EA17C3">
          <w:rPr>
            <w:rStyle w:val="af9"/>
            <w:bCs/>
          </w:rPr>
          <w:t>@</w:t>
        </w:r>
        <w:r w:rsidR="00832EA4" w:rsidRPr="00EA17C3">
          <w:rPr>
            <w:rStyle w:val="af9"/>
            <w:bCs/>
            <w:lang w:val="en-US"/>
          </w:rPr>
          <w:t>irkutskoil</w:t>
        </w:r>
        <w:r w:rsidR="00832EA4" w:rsidRPr="00EA17C3">
          <w:rPr>
            <w:rStyle w:val="af9"/>
            <w:bCs/>
          </w:rPr>
          <w:t>.</w:t>
        </w:r>
        <w:r w:rsidR="00832EA4" w:rsidRPr="00EA17C3">
          <w:rPr>
            <w:rStyle w:val="af9"/>
            <w:bCs/>
            <w:lang w:val="en-US"/>
          </w:rPr>
          <w:t>ru</w:t>
        </w:r>
      </w:hyperlink>
      <w:r w:rsidRPr="006B10F3">
        <w:t>.</w:t>
      </w:r>
    </w:p>
    <w:p w14:paraId="4883D0D2" w14:textId="7BCCA2AE" w:rsidR="006B10F3" w:rsidRPr="006B10F3" w:rsidRDefault="006B10F3" w:rsidP="006B10F3">
      <w:pPr>
        <w:pStyle w:val="a6"/>
        <w:numPr>
          <w:ilvl w:val="1"/>
          <w:numId w:val="8"/>
        </w:numPr>
        <w:tabs>
          <w:tab w:val="left" w:pos="426"/>
          <w:tab w:val="num" w:pos="502"/>
          <w:tab w:val="left" w:pos="851"/>
          <w:tab w:val="left" w:pos="993"/>
          <w:tab w:val="num" w:pos="8299"/>
        </w:tabs>
        <w:ind w:left="0" w:firstLine="426"/>
        <w:jc w:val="both"/>
      </w:pPr>
      <w:r w:rsidRPr="006B10F3">
        <w:t xml:space="preserve">При поставке товара автомобильным транспортом Поставщик информирует Покупателя о дате отгрузки, количестве товара, марках и государственных регистрационных знаках автомобилей в течение 2 (Двух) рабочих дней с даты отгрузки товара со склада Поставщика путем передачи сканированной копии товарно-транспортной накладной </w:t>
      </w:r>
      <w:r w:rsidRPr="006B10F3">
        <w:rPr>
          <w:bCs/>
        </w:rPr>
        <w:t xml:space="preserve">по электронной почте </w:t>
      </w:r>
      <w:hyperlink r:id="rId9" w:history="1">
        <w:r w:rsidR="00832EA4" w:rsidRPr="00EA17C3">
          <w:rPr>
            <w:rStyle w:val="af9"/>
            <w:bCs/>
            <w:lang w:val="en-US"/>
          </w:rPr>
          <w:t>certificate</w:t>
        </w:r>
        <w:r w:rsidR="00832EA4" w:rsidRPr="00EA17C3">
          <w:rPr>
            <w:rStyle w:val="af9"/>
          </w:rPr>
          <w:t>_</w:t>
        </w:r>
        <w:r w:rsidR="00832EA4" w:rsidRPr="00EA17C3">
          <w:rPr>
            <w:rStyle w:val="af9"/>
            <w:lang w:val="en-US"/>
          </w:rPr>
          <w:t>ipp</w:t>
        </w:r>
        <w:r w:rsidR="00832EA4" w:rsidRPr="00EA17C3">
          <w:rPr>
            <w:rStyle w:val="af9"/>
            <w:bCs/>
          </w:rPr>
          <w:t>@</w:t>
        </w:r>
        <w:r w:rsidR="00832EA4" w:rsidRPr="00EA17C3">
          <w:rPr>
            <w:rStyle w:val="af9"/>
            <w:bCs/>
            <w:lang w:val="en-US"/>
          </w:rPr>
          <w:t>irkutskoil</w:t>
        </w:r>
        <w:r w:rsidR="00832EA4" w:rsidRPr="00EA17C3">
          <w:rPr>
            <w:rStyle w:val="af9"/>
            <w:bCs/>
          </w:rPr>
          <w:t>.</w:t>
        </w:r>
        <w:r w:rsidR="00832EA4" w:rsidRPr="00EA17C3">
          <w:rPr>
            <w:rStyle w:val="af9"/>
            <w:bCs/>
            <w:lang w:val="en-US"/>
          </w:rPr>
          <w:t>ru</w:t>
        </w:r>
      </w:hyperlink>
      <w:r w:rsidRPr="006B10F3">
        <w:t xml:space="preserve">. </w:t>
      </w:r>
    </w:p>
    <w:p w14:paraId="03EEE2A8" w14:textId="0B8682B0" w:rsidR="006B10F3" w:rsidRPr="006B10F3" w:rsidRDefault="006B10F3" w:rsidP="006B10F3">
      <w:pPr>
        <w:pStyle w:val="a6"/>
        <w:numPr>
          <w:ilvl w:val="1"/>
          <w:numId w:val="8"/>
        </w:numPr>
        <w:tabs>
          <w:tab w:val="left" w:pos="426"/>
          <w:tab w:val="num" w:pos="502"/>
          <w:tab w:val="left" w:pos="851"/>
          <w:tab w:val="left" w:pos="993"/>
          <w:tab w:val="num" w:pos="8299"/>
        </w:tabs>
        <w:ind w:left="0" w:firstLine="426"/>
        <w:jc w:val="both"/>
      </w:pPr>
      <w:r w:rsidRPr="006B10F3">
        <w:t xml:space="preserve">При поставке товара путем самовывоза со склада Поставщика, Поставщик </w:t>
      </w:r>
      <w:r w:rsidRPr="006B10F3">
        <w:rPr>
          <w:bCs/>
        </w:rPr>
        <w:t xml:space="preserve">по электронной почте </w:t>
      </w:r>
      <w:r w:rsidRPr="006B10F3">
        <w:rPr>
          <w:bCs/>
          <w:lang w:val="en-US"/>
        </w:rPr>
        <w:t>certificate</w:t>
      </w:r>
      <w:r w:rsidR="00832EA4">
        <w:t>_</w:t>
      </w:r>
      <w:r w:rsidR="00832EA4">
        <w:rPr>
          <w:lang w:val="en-US"/>
        </w:rPr>
        <w:t>ipp</w:t>
      </w:r>
      <w:r w:rsidRPr="006B10F3">
        <w:rPr>
          <w:bCs/>
        </w:rPr>
        <w:t>@</w:t>
      </w:r>
      <w:r w:rsidRPr="006B10F3">
        <w:rPr>
          <w:bCs/>
          <w:lang w:val="en-US"/>
        </w:rPr>
        <w:t>irkutskoil</w:t>
      </w:r>
      <w:r w:rsidRPr="006B10F3">
        <w:rPr>
          <w:bCs/>
        </w:rPr>
        <w:t>.</w:t>
      </w:r>
      <w:r w:rsidRPr="006B10F3">
        <w:rPr>
          <w:bCs/>
          <w:lang w:val="en-US"/>
        </w:rPr>
        <w:t>ru</w:t>
      </w:r>
      <w:r w:rsidRPr="006B10F3">
        <w:t xml:space="preserve"> за 5 (Пять) рабочих дней до даты готовности товара к отгрузке уведомляет Покупателя о готовности товара к отгрузке. При этом товар передается Покупателю совместно</w:t>
      </w:r>
      <w:r w:rsidR="00833B70">
        <w:t xml:space="preserve"> с документами, указанными в п.2.8.</w:t>
      </w:r>
      <w:r w:rsidRPr="006B10F3">
        <w:t xml:space="preserve"> настоящего Договора.</w:t>
      </w:r>
    </w:p>
    <w:p w14:paraId="10B2AA1C" w14:textId="77777777" w:rsidR="000F1615" w:rsidRPr="006B10F3" w:rsidRDefault="000F1615" w:rsidP="000F1615">
      <w:pPr>
        <w:ind w:firstLine="426"/>
        <w:contextualSpacing/>
        <w:jc w:val="both"/>
        <w:outlineLvl w:val="0"/>
      </w:pPr>
      <w:bookmarkStart w:id="3" w:name="_Ref30522912"/>
      <w:r>
        <w:t xml:space="preserve">2.8. </w:t>
      </w:r>
      <w:r w:rsidRPr="006B10F3">
        <w:t>Представление Поставщиком документации к товару осуществляется в следующем порядке:</w:t>
      </w:r>
      <w:bookmarkEnd w:id="3"/>
      <w:r w:rsidRPr="006B10F3">
        <w:t xml:space="preserve"> </w:t>
      </w:r>
    </w:p>
    <w:p w14:paraId="3134AC72" w14:textId="77777777" w:rsidR="000F1615" w:rsidRPr="006B10F3" w:rsidRDefault="000F1615" w:rsidP="000F1615">
      <w:pPr>
        <w:ind w:firstLine="426"/>
        <w:contextualSpacing/>
        <w:jc w:val="both"/>
        <w:outlineLvl w:val="0"/>
      </w:pPr>
      <w:r>
        <w:t xml:space="preserve">2.8.1. </w:t>
      </w:r>
      <w:r w:rsidRPr="006B10F3">
        <w:t xml:space="preserve">Не позднее </w:t>
      </w:r>
      <w:r w:rsidRPr="000D096C">
        <w:t>2 (Двух) рабочих дней с даты отгрузки товара, кроме случаев, указанных в п. 2.7. настоящего Договора, Поставщик обязан направить Покупателю по электронной почте certificate</w:t>
      </w:r>
      <w:r>
        <w:t>_</w:t>
      </w:r>
      <w:r>
        <w:rPr>
          <w:lang w:val="en-US"/>
        </w:rPr>
        <w:t>ipp</w:t>
      </w:r>
      <w:r w:rsidRPr="000D096C">
        <w:t>@irkutskoil.ru и не позднее 5 (Пяти) рабочих дней с даты отгрузки товара почтой или курьером следующие документы в оригинале по адресу Покупателя, указанному в разделе 15 настоящего Договора, с пометкой «для Департамента снабжения»:</w:t>
      </w:r>
    </w:p>
    <w:p w14:paraId="4CC854B3" w14:textId="77777777" w:rsidR="000F1615" w:rsidRPr="000D096C" w:rsidRDefault="000F1615" w:rsidP="000F1615">
      <w:pPr>
        <w:ind w:firstLine="426"/>
        <w:contextualSpacing/>
        <w:jc w:val="both"/>
        <w:outlineLvl w:val="0"/>
      </w:pPr>
      <w:r w:rsidRPr="000D096C">
        <w:t xml:space="preserve">а) счет на отгруженный товар, оформленный в соответствии с действующим законодательством РФ, который должен содержать: дату и номер Спецификации; дату и номер Договора; назначение платежа; условия оплаты; наименование, количество и цену отгруженного товара; ставку и сумму НДС; подписи уполномоченных лиц и оттиск печати Поставщика; </w:t>
      </w:r>
    </w:p>
    <w:p w14:paraId="3C663536" w14:textId="77777777" w:rsidR="000F1615" w:rsidRPr="000D096C" w:rsidRDefault="000F1615" w:rsidP="000F1615">
      <w:pPr>
        <w:ind w:firstLine="426"/>
        <w:contextualSpacing/>
        <w:jc w:val="both"/>
        <w:outlineLvl w:val="0"/>
      </w:pPr>
      <w:r w:rsidRPr="000D096C">
        <w:t xml:space="preserve">б) счет-фактуру или УПД на отгруженный товар, оформленный в соответствии с действующим законодательством РФ; </w:t>
      </w:r>
    </w:p>
    <w:p w14:paraId="38143ED2" w14:textId="77777777" w:rsidR="000F1615" w:rsidRDefault="000F1615" w:rsidP="000F1615">
      <w:pPr>
        <w:ind w:firstLine="426"/>
        <w:contextualSpacing/>
        <w:jc w:val="both"/>
        <w:outlineLvl w:val="0"/>
      </w:pPr>
      <w:r w:rsidRPr="000D096C">
        <w:t>в) товарную накладную (форма № ТОРГ-12) или УПД, оформленные в соответствии с действующим законодательством. Не допускается объединение в одной товарной накладной (форма № ТОРГ-12) и/или УПД и/или счете-фактуре товара, отправляемого по разным транспортным документам (ж/д квитанции, товарно-</w:t>
      </w:r>
      <w:r w:rsidRPr="000D096C">
        <w:lastRenderedPageBreak/>
        <w:t>транспортной накладной и т.п.). В товарной накладной (форма № ТОРГ-12)/УПД должен быть указан номер Договора, номер соответствующей Спецификации/счета, номер транспортного средства, номер транспортной накладной или товарно-транспортной накладной, при отгрузке железнодорожным транспортом - номер квитанции.</w:t>
      </w:r>
    </w:p>
    <w:p w14:paraId="7BBACED5" w14:textId="5ADB81D4" w:rsidR="000F1615" w:rsidRPr="000D096C" w:rsidRDefault="000F1615" w:rsidP="000F1615">
      <w:pPr>
        <w:ind w:firstLine="426"/>
        <w:contextualSpacing/>
        <w:jc w:val="both"/>
        <w:outlineLvl w:val="0"/>
      </w:pPr>
      <w:r w:rsidRPr="000D096C">
        <w:t xml:space="preserve">2.8.2. Не позднее 2 (Двух) рабочих дней с момента отгрузки товара Поставщик обязан направить Покупателю по электронной почте </w:t>
      </w:r>
      <w:r w:rsidRPr="000D096C">
        <w:rPr>
          <w:lang w:val="en-US"/>
        </w:rPr>
        <w:t>certificate</w:t>
      </w:r>
      <w:r w:rsidR="00832EA4">
        <w:t>_</w:t>
      </w:r>
      <w:r w:rsidR="00832EA4">
        <w:rPr>
          <w:lang w:val="en-US"/>
        </w:rPr>
        <w:t>ipp</w:t>
      </w:r>
      <w:r w:rsidRPr="000D096C">
        <w:t>@</w:t>
      </w:r>
      <w:r w:rsidRPr="000D096C">
        <w:rPr>
          <w:lang w:val="en-US"/>
        </w:rPr>
        <w:t>irkutskoil</w:t>
      </w:r>
      <w:r w:rsidRPr="000D096C">
        <w:t>.</w:t>
      </w:r>
      <w:r w:rsidRPr="000D096C">
        <w:rPr>
          <w:lang w:val="en-US"/>
        </w:rPr>
        <w:t>ru</w:t>
      </w:r>
      <w:r w:rsidRPr="000D096C">
        <w:t>, а также в оригинале совместно с товаром оформленные отдельным грузовым местом следующие документы:</w:t>
      </w:r>
    </w:p>
    <w:p w14:paraId="489DCBB2" w14:textId="77777777" w:rsidR="000F1615" w:rsidRPr="000D096C" w:rsidRDefault="000F1615" w:rsidP="000F1615">
      <w:pPr>
        <w:ind w:firstLine="426"/>
        <w:contextualSpacing/>
        <w:jc w:val="both"/>
        <w:outlineLvl w:val="0"/>
      </w:pPr>
      <w:r w:rsidRPr="000D096C">
        <w:t>г) квитанцию о приеме товара к железнодорожной перевозке (копия) – при отправке товара железнодорожным транспортом;</w:t>
      </w:r>
    </w:p>
    <w:p w14:paraId="689C517D" w14:textId="77777777" w:rsidR="000F1615" w:rsidRPr="000D096C" w:rsidRDefault="000F1615" w:rsidP="000F1615">
      <w:pPr>
        <w:ind w:firstLine="426"/>
        <w:contextualSpacing/>
        <w:jc w:val="both"/>
        <w:outlineLvl w:val="0"/>
      </w:pPr>
      <w:r w:rsidRPr="000D096C">
        <w:t>д) товарно-транспортную накладную и транспортную накладную (в случае доставки силами третьих лиц) – при поставке товара автотранспортом;</w:t>
      </w:r>
    </w:p>
    <w:p w14:paraId="4FEF22D8" w14:textId="77777777" w:rsidR="000F1615" w:rsidRPr="000D096C" w:rsidRDefault="000F1615" w:rsidP="000F1615">
      <w:pPr>
        <w:ind w:firstLine="426"/>
        <w:contextualSpacing/>
        <w:jc w:val="both"/>
        <w:outlineLvl w:val="0"/>
      </w:pPr>
      <w:r w:rsidRPr="000D096C">
        <w:t>е) упаковочный лист, комплектовочно-отгрузочную и/или повагонно-отгрузочную ведомость (при многоместных поставках) на каждую отгружаемую партию (контейнер, вагон, единица багажа) с указанием числа мест, ассортимента, уложенного в каждое место товара, веса каждого места и вида упаковки (ящик, пакет и т.п.), а также комплектовочную ведомость на каждое сборное изделие. При этом 1 (Одну) копию упомянутого упаковочного листа в водонепроницаемом конверте, покрытом тонкой металлической пластиной, необходимо прикрепить к внешней стороне каждого ящика и/или контейнера. В случае, если единица товара состоит из нескольких мест, упаковочный лист предоставляется на каждое место, а также должен быть общий упаковочный лист (содержащий все количество мест), который должен находиться в первом месте.</w:t>
      </w:r>
    </w:p>
    <w:p w14:paraId="24188AAB" w14:textId="77777777" w:rsidR="000F1615" w:rsidRPr="001D42A9" w:rsidRDefault="000F1615" w:rsidP="000F1615">
      <w:pPr>
        <w:ind w:firstLine="426"/>
        <w:contextualSpacing/>
        <w:jc w:val="both"/>
        <w:outlineLvl w:val="0"/>
      </w:pPr>
      <w:r>
        <w:t xml:space="preserve">2.8.3. </w:t>
      </w:r>
      <w:r w:rsidRPr="00985C41">
        <w:t>Поставщик обязан</w:t>
      </w:r>
      <w:r>
        <w:t xml:space="preserve"> </w:t>
      </w:r>
      <w:r w:rsidRPr="00F843F4">
        <w:t>не позднее 10 (</w:t>
      </w:r>
      <w:r>
        <w:t>Д</w:t>
      </w:r>
      <w:r w:rsidRPr="00F843F4">
        <w:t>есяти) рабочих дней</w:t>
      </w:r>
      <w:r>
        <w:t xml:space="preserve">  (если иной срок не указан в Спецификации)</w:t>
      </w:r>
      <w:r w:rsidRPr="00F843F4">
        <w:t xml:space="preserve"> до планируемой даты отгрузки товара, направить Покупателю по электронной почте </w:t>
      </w:r>
      <w:hyperlink r:id="rId10" w:history="1">
        <w:r w:rsidRPr="00F843F4">
          <w:t>certificate_ipp@irkutskoil.ru</w:t>
        </w:r>
      </w:hyperlink>
      <w:r w:rsidRPr="00F843F4">
        <w:t>, DC_IPP@irkutskoil.ru уведомление о загрузке на FTP сервер</w:t>
      </w:r>
      <w:r>
        <w:t xml:space="preserve"> </w:t>
      </w:r>
      <w:r w:rsidRPr="00F843F4">
        <w:t xml:space="preserve">по ссылке, направленной </w:t>
      </w:r>
      <w:r>
        <w:t xml:space="preserve">предварительно </w:t>
      </w:r>
      <w:r w:rsidRPr="00F843F4">
        <w:t xml:space="preserve">Покупателем, </w:t>
      </w:r>
      <w:r>
        <w:t>следующих документов</w:t>
      </w:r>
      <w:r w:rsidRPr="00623995">
        <w:t xml:space="preserve"> </w:t>
      </w:r>
      <w:r>
        <w:t>для согласования с Покупателем:</w:t>
      </w:r>
    </w:p>
    <w:p w14:paraId="5C8C7F90" w14:textId="77777777" w:rsidR="000F1615" w:rsidRPr="00985C41" w:rsidRDefault="000F1615" w:rsidP="000F1615">
      <w:pPr>
        <w:ind w:firstLine="426"/>
        <w:contextualSpacing/>
        <w:jc w:val="both"/>
        <w:outlineLvl w:val="0"/>
      </w:pPr>
      <w:r w:rsidRPr="00985C41">
        <w:t>ё) сертификат соответствия/паспорт качества (оригинал или копия);</w:t>
      </w:r>
    </w:p>
    <w:p w14:paraId="15068F0E" w14:textId="77777777" w:rsidR="000F1615" w:rsidRPr="00985C41" w:rsidRDefault="000F1615" w:rsidP="000F1615">
      <w:pPr>
        <w:ind w:firstLine="426"/>
        <w:contextualSpacing/>
        <w:jc w:val="both"/>
      </w:pPr>
      <w:r w:rsidRPr="00985C41">
        <w:t>ж) паспорт на товар (в случае</w:t>
      </w:r>
      <w:r>
        <w:t>,</w:t>
      </w:r>
      <w:r w:rsidRPr="00985C41">
        <w:t xml:space="preserve"> если поставляемый товар требует паспортизации) скрепленный печатью производителя направляется вместе с товаром отдельным местом, которое указывается в упаковочном листе;</w:t>
      </w:r>
    </w:p>
    <w:p w14:paraId="37AADA76" w14:textId="77777777" w:rsidR="000F1615" w:rsidRDefault="000F1615" w:rsidP="000F1615">
      <w:pPr>
        <w:ind w:firstLine="426"/>
        <w:jc w:val="both"/>
        <w:rPr>
          <w:lang w:eastAsia="en-US"/>
        </w:rPr>
      </w:pPr>
      <w:r w:rsidRPr="00985C41">
        <w:t xml:space="preserve">з) </w:t>
      </w:r>
      <w:r w:rsidRPr="001C7986">
        <w:t>руководство</w:t>
      </w:r>
      <w:r>
        <w:t xml:space="preserve"> (инструкцию) по эксплуатации и применению (если это применимо к товару) (копия); </w:t>
      </w:r>
    </w:p>
    <w:p w14:paraId="308BBA8F" w14:textId="77777777" w:rsidR="000F1615" w:rsidRPr="00985C41" w:rsidRDefault="000F1615" w:rsidP="000F1615">
      <w:pPr>
        <w:ind w:firstLine="426"/>
        <w:contextualSpacing/>
        <w:jc w:val="both"/>
        <w:outlineLvl w:val="0"/>
      </w:pPr>
      <w:r w:rsidRPr="00985C41">
        <w:t>и) документ, подтверждающий гарантийные обязательства на товар (гарантийный талон) (если это применимо к товару);</w:t>
      </w:r>
    </w:p>
    <w:p w14:paraId="7B80C3AE" w14:textId="77777777" w:rsidR="000F1615" w:rsidRPr="009A79F8" w:rsidRDefault="000F1615" w:rsidP="000F1615">
      <w:pPr>
        <w:ind w:firstLine="426"/>
        <w:contextualSpacing/>
        <w:jc w:val="both"/>
      </w:pPr>
      <w:r w:rsidRPr="00985C41">
        <w:t xml:space="preserve">к) </w:t>
      </w:r>
      <w:r w:rsidRPr="009A79F8">
        <w:t>документ, подтверждающий соответствие безопасности товара, скрепленный печатью держателя (собственника) сертификата либо органа, выдавшего сертификат (копия) (сертификат соответствия обязательный и/или добровольный, либо декларация соответствия безопасности на товар, а в случаях если на товар распространяются требования регламентов Таможенного союза (ТР ТС):</w:t>
      </w:r>
      <w:r w:rsidRPr="009A79F8">
        <w:br/>
        <w:t>- сертификат/декларация соответствия товара Техническому Регламенту Таможенного союза (ТР ТС), заверенный(ая) печатью заявителя при оценке соответствия или изготовителя;</w:t>
      </w:r>
      <w:r w:rsidRPr="009A79F8">
        <w:br/>
        <w:t>- документы, предусмотренные применимым ТР ТС к товару, для подтверждения соответствия и оформления сертификата/декларации соответствия при их отсутствии;</w:t>
      </w:r>
    </w:p>
    <w:p w14:paraId="15DFF235" w14:textId="77777777" w:rsidR="000F1615" w:rsidRDefault="000F1615" w:rsidP="000F1615">
      <w:pPr>
        <w:ind w:firstLine="426"/>
        <w:jc w:val="both"/>
        <w:rPr>
          <w:color w:val="0070C0"/>
        </w:rPr>
      </w:pPr>
      <w:r w:rsidRPr="00985C41">
        <w:t xml:space="preserve">л) </w:t>
      </w:r>
      <w:r w:rsidRPr="001C7986">
        <w:t xml:space="preserve">документ (свидетельство), подтверждающий консервацию товара </w:t>
      </w:r>
      <w:r>
        <w:t xml:space="preserve">для транспортировки и хранения </w:t>
      </w:r>
      <w:r w:rsidRPr="001C7986">
        <w:t>(если это применимо к товару);</w:t>
      </w:r>
    </w:p>
    <w:p w14:paraId="4B5BA8CE" w14:textId="77777777" w:rsidR="000F1615" w:rsidRPr="00985C41" w:rsidRDefault="000F1615" w:rsidP="000F1615">
      <w:pPr>
        <w:ind w:firstLine="426"/>
        <w:jc w:val="both"/>
      </w:pPr>
      <w:r w:rsidRPr="00BD3760">
        <w:t>м)</w:t>
      </w:r>
      <w:r>
        <w:rPr>
          <w:color w:val="0070C0"/>
        </w:rPr>
        <w:t xml:space="preserve"> </w:t>
      </w:r>
      <w:r w:rsidRPr="001C7986">
        <w:t>при поставке товара импортного производства: таможенная декларация (копия) и документы, указанные в графе 44 Таможенной Декларации, за исключением информации, являющейся коммерческой тайной (копии);</w:t>
      </w:r>
    </w:p>
    <w:p w14:paraId="1667C09A" w14:textId="77777777" w:rsidR="000F1615" w:rsidRPr="001C7986" w:rsidRDefault="000F1615" w:rsidP="000F1615">
      <w:pPr>
        <w:ind w:firstLine="426"/>
        <w:contextualSpacing/>
        <w:jc w:val="both"/>
        <w:outlineLvl w:val="0"/>
      </w:pPr>
      <w:r>
        <w:t>н</w:t>
      </w:r>
      <w:r w:rsidRPr="00985C41">
        <w:t xml:space="preserve">) Акты входного контроля в случае, если товар состоит из комплектующих изделий. Поставщик перед монтажом комплектующих изделий обязан проводить входной контроль и контроль качества таких комплектующих изделий с целью обеспечения их соответствия требованиям действующих стандартов и технических условий. Результаты входного контроля и контроля качества фиксировать в Актах входного </w:t>
      </w:r>
      <w:r w:rsidRPr="001C7986">
        <w:t>контроля и контроля качества. Комплектующие изделия, не соответствующие по результатам входного контроля и контроля качества требованиям документации, к монтажу не допускаются.</w:t>
      </w:r>
    </w:p>
    <w:p w14:paraId="25549EA7" w14:textId="77777777" w:rsidR="000F1615" w:rsidRPr="001C7986" w:rsidRDefault="000F1615" w:rsidP="000F1615">
      <w:pPr>
        <w:ind w:firstLine="426"/>
        <w:jc w:val="both"/>
        <w:outlineLvl w:val="0"/>
      </w:pPr>
      <w:r w:rsidRPr="001C7986">
        <w:t>о) в случае поставки химической продукции:</w:t>
      </w:r>
    </w:p>
    <w:p w14:paraId="3A5723D1" w14:textId="77777777" w:rsidR="000F1615" w:rsidRPr="001C7986" w:rsidRDefault="000F1615" w:rsidP="000F1615">
      <w:pPr>
        <w:ind w:firstLine="426"/>
        <w:jc w:val="both"/>
        <w:outlineLvl w:val="0"/>
      </w:pPr>
      <w:r w:rsidRPr="001C7986">
        <w:t>-  паспорт качества (сертификат анализа);</w:t>
      </w:r>
    </w:p>
    <w:p w14:paraId="3C05D6C7" w14:textId="77777777" w:rsidR="000F1615" w:rsidRPr="001C7986" w:rsidRDefault="000F1615" w:rsidP="000F1615">
      <w:pPr>
        <w:ind w:firstLine="426"/>
        <w:jc w:val="both"/>
        <w:outlineLvl w:val="0"/>
      </w:pPr>
      <w:r w:rsidRPr="001C7986">
        <w:t xml:space="preserve">- </w:t>
      </w:r>
      <w:r>
        <w:t>Внутренние стандарты организации (СТО)</w:t>
      </w:r>
      <w:r w:rsidRPr="001C7986">
        <w:t>,</w:t>
      </w:r>
      <w:r>
        <w:t xml:space="preserve"> стандарты предприятия (СТП),</w:t>
      </w:r>
      <w:r w:rsidRPr="001C7986">
        <w:t xml:space="preserve"> </w:t>
      </w:r>
      <w:r>
        <w:t>технологические условия (</w:t>
      </w:r>
      <w:r w:rsidRPr="001C7986">
        <w:t>ТУ</w:t>
      </w:r>
      <w:r>
        <w:t>)</w:t>
      </w:r>
      <w:r w:rsidRPr="001C7986">
        <w:t xml:space="preserve"> (методики проведения лабораторных испытаний для проведения входного контроля для импортных реагентов);</w:t>
      </w:r>
    </w:p>
    <w:p w14:paraId="470D5F91" w14:textId="77777777" w:rsidR="000F1615" w:rsidRPr="001C7986" w:rsidRDefault="000F1615" w:rsidP="000F1615">
      <w:pPr>
        <w:ind w:firstLine="426"/>
        <w:jc w:val="both"/>
        <w:outlineLvl w:val="0"/>
      </w:pPr>
      <w:r w:rsidRPr="001C7986">
        <w:t>-  паспорт безопасности (оригинал или копия);</w:t>
      </w:r>
    </w:p>
    <w:p w14:paraId="67181E42" w14:textId="77777777" w:rsidR="000F1615" w:rsidRPr="001C7986" w:rsidRDefault="000F1615" w:rsidP="000F1615">
      <w:pPr>
        <w:ind w:firstLine="426"/>
        <w:jc w:val="both"/>
        <w:outlineLvl w:val="0"/>
      </w:pPr>
      <w:r w:rsidRPr="001C7986">
        <w:t>- документ, подтверждающий гарантийные обязательства на товар в части сроков хранения и качественных/количественных показателей применения;</w:t>
      </w:r>
    </w:p>
    <w:p w14:paraId="234DA8FD" w14:textId="77777777" w:rsidR="000F1615" w:rsidRPr="001C7986" w:rsidRDefault="000F1615" w:rsidP="000F1615">
      <w:pPr>
        <w:ind w:firstLine="426"/>
        <w:jc w:val="both"/>
        <w:outlineLvl w:val="0"/>
      </w:pPr>
      <w:r w:rsidRPr="001C7986">
        <w:t>- сертификат на применение химических продуктов в технологических процессах добычи и транспорта нефти АНО ГЦСС «Нефтепромхим» (кроме твердых и порошковых химических продуктов, а также глин и глинопорошков);</w:t>
      </w:r>
    </w:p>
    <w:p w14:paraId="7558B1AC" w14:textId="77777777" w:rsidR="000F1615" w:rsidRPr="001C7986" w:rsidRDefault="000F1615" w:rsidP="000F1615">
      <w:pPr>
        <w:ind w:firstLine="426"/>
        <w:jc w:val="both"/>
        <w:outlineLvl w:val="0"/>
      </w:pPr>
      <w:r w:rsidRPr="001C7986">
        <w:t xml:space="preserve">- протокол испытаний с заключением об отсутствии хлорорганических соединений на каждую партию (кроме твердых и порошковых химических продуктов, а также глин и глинопорошков) (если это применимо к товару); </w:t>
      </w:r>
    </w:p>
    <w:p w14:paraId="66A5036D" w14:textId="77777777" w:rsidR="000F1615" w:rsidRPr="001C7986" w:rsidRDefault="000F1615" w:rsidP="000F1615">
      <w:pPr>
        <w:ind w:firstLine="426"/>
        <w:contextualSpacing/>
        <w:jc w:val="both"/>
        <w:outlineLvl w:val="0"/>
      </w:pPr>
      <w:r w:rsidRPr="001C7986">
        <w:t>п) иные документы, необходимые для использования товара по его прямому назначению, завизированные, скреплённые печатью, переведённые на русский язык.</w:t>
      </w:r>
    </w:p>
    <w:p w14:paraId="638154D2" w14:textId="77777777" w:rsidR="000F1615" w:rsidRPr="000D096C" w:rsidRDefault="000F1615" w:rsidP="000F1615">
      <w:pPr>
        <w:pStyle w:val="a6"/>
        <w:tabs>
          <w:tab w:val="left" w:pos="426"/>
          <w:tab w:val="left" w:pos="567"/>
          <w:tab w:val="left" w:pos="851"/>
          <w:tab w:val="left" w:pos="993"/>
        </w:tabs>
        <w:contextualSpacing/>
        <w:jc w:val="both"/>
      </w:pPr>
      <w:r w:rsidRPr="000D096C">
        <w:t xml:space="preserve">Срок согласования </w:t>
      </w:r>
      <w:r>
        <w:t xml:space="preserve">указанной выше документации </w:t>
      </w:r>
      <w:r w:rsidRPr="000D096C">
        <w:t>составляет 3 (</w:t>
      </w:r>
      <w:r>
        <w:t>Т</w:t>
      </w:r>
      <w:r w:rsidRPr="000D096C">
        <w:t>ри) рабочих дня</w:t>
      </w:r>
      <w:r>
        <w:t xml:space="preserve"> с момента получения Покупателем.</w:t>
      </w:r>
      <w:r w:rsidRPr="000D096C">
        <w:t xml:space="preserve"> </w:t>
      </w:r>
    </w:p>
    <w:p w14:paraId="739FEF87" w14:textId="77777777" w:rsidR="000F1615" w:rsidRDefault="000F1615" w:rsidP="000F1615">
      <w:pPr>
        <w:pStyle w:val="a6"/>
        <w:tabs>
          <w:tab w:val="left" w:pos="426"/>
          <w:tab w:val="left" w:pos="567"/>
          <w:tab w:val="left" w:pos="851"/>
          <w:tab w:val="left" w:pos="993"/>
        </w:tabs>
        <w:contextualSpacing/>
        <w:jc w:val="both"/>
      </w:pPr>
      <w:r w:rsidRPr="000D096C">
        <w:t xml:space="preserve">В случае выдачи замечаний, Поставщик обязан устранить замечания и направить Покупателю </w:t>
      </w:r>
      <w:r>
        <w:t xml:space="preserve">путем загрузки </w:t>
      </w:r>
      <w:r w:rsidRPr="00F843F4">
        <w:t>на FTP сервер</w:t>
      </w:r>
      <w:r>
        <w:t xml:space="preserve"> </w:t>
      </w:r>
      <w:r w:rsidRPr="000D096C">
        <w:t>откорректированн</w:t>
      </w:r>
      <w:r>
        <w:t>ой документации и направления уведомления о такой загрузке</w:t>
      </w:r>
      <w:r w:rsidRPr="000D096C">
        <w:t xml:space="preserve"> по электронной почте не позднее, чем через 2</w:t>
      </w:r>
      <w:r>
        <w:t xml:space="preserve"> (Два)</w:t>
      </w:r>
      <w:r w:rsidRPr="000D096C">
        <w:t xml:space="preserve"> рабочих дня</w:t>
      </w:r>
      <w:r>
        <w:t xml:space="preserve"> с момента получения от Покупателя замечаний</w:t>
      </w:r>
      <w:r w:rsidRPr="000D096C">
        <w:t xml:space="preserve">. </w:t>
      </w:r>
    </w:p>
    <w:p w14:paraId="59B4F5D1" w14:textId="77777777" w:rsidR="000F1615" w:rsidRPr="001708E9" w:rsidRDefault="000F1615" w:rsidP="000F1615">
      <w:pPr>
        <w:pStyle w:val="a6"/>
        <w:tabs>
          <w:tab w:val="left" w:pos="426"/>
          <w:tab w:val="left" w:pos="567"/>
          <w:tab w:val="left" w:pos="851"/>
          <w:tab w:val="left" w:pos="993"/>
        </w:tabs>
        <w:contextualSpacing/>
        <w:jc w:val="both"/>
      </w:pPr>
      <w:r>
        <w:t>Откорректированная документация</w:t>
      </w:r>
      <w:r w:rsidRPr="000D096C">
        <w:t xml:space="preserve"> рассматривается </w:t>
      </w:r>
      <w:r>
        <w:t xml:space="preserve">Покупателем </w:t>
      </w:r>
      <w:r w:rsidRPr="000D096C">
        <w:t xml:space="preserve">повторно </w:t>
      </w:r>
      <w:r>
        <w:t>в течение</w:t>
      </w:r>
      <w:r w:rsidRPr="000D096C">
        <w:t xml:space="preserve"> 1 (</w:t>
      </w:r>
      <w:r>
        <w:t>Одного</w:t>
      </w:r>
      <w:r w:rsidRPr="000D096C">
        <w:t>) рабоч</w:t>
      </w:r>
      <w:r>
        <w:t>его</w:t>
      </w:r>
      <w:r w:rsidRPr="000D096C">
        <w:t xml:space="preserve"> д</w:t>
      </w:r>
      <w:r>
        <w:t>ня с момента ее получения</w:t>
      </w:r>
      <w:r w:rsidRPr="000D096C">
        <w:t>.</w:t>
      </w:r>
      <w:r>
        <w:t xml:space="preserve"> </w:t>
      </w:r>
    </w:p>
    <w:p w14:paraId="0E4742CC" w14:textId="77777777" w:rsidR="000F1615" w:rsidRPr="000D096C" w:rsidRDefault="000F1615" w:rsidP="000F1615">
      <w:pPr>
        <w:pStyle w:val="a6"/>
        <w:tabs>
          <w:tab w:val="left" w:pos="426"/>
          <w:tab w:val="left" w:pos="567"/>
          <w:tab w:val="left" w:pos="851"/>
          <w:tab w:val="left" w:pos="993"/>
        </w:tabs>
        <w:contextualSpacing/>
        <w:jc w:val="both"/>
      </w:pPr>
      <w:r>
        <w:t xml:space="preserve">Покупатель направляет Поставщику уведомление об возможности отгрузки товара только после согласования вышеуказанных направленных документов.   </w:t>
      </w:r>
    </w:p>
    <w:p w14:paraId="5EDA46DA" w14:textId="77777777" w:rsidR="000F1615" w:rsidRPr="000D096C" w:rsidRDefault="000F1615" w:rsidP="000F1615">
      <w:pPr>
        <w:pStyle w:val="a6"/>
        <w:tabs>
          <w:tab w:val="left" w:pos="426"/>
          <w:tab w:val="left" w:pos="567"/>
          <w:tab w:val="left" w:pos="851"/>
          <w:tab w:val="left" w:pos="993"/>
        </w:tabs>
        <w:contextualSpacing/>
        <w:jc w:val="both"/>
      </w:pPr>
      <w:r>
        <w:t>Поставщик не вправе отгружать товар без</w:t>
      </w:r>
      <w:r w:rsidRPr="000D096C">
        <w:t xml:space="preserve"> согласования Покупателем комплекта документации и </w:t>
      </w:r>
      <w:r>
        <w:t xml:space="preserve">получения от  Покупателя </w:t>
      </w:r>
      <w:r w:rsidRPr="000D096C">
        <w:t>уведомления о</w:t>
      </w:r>
      <w:r>
        <w:t xml:space="preserve"> возможности </w:t>
      </w:r>
      <w:r w:rsidRPr="000D096C">
        <w:t>отгрузк</w:t>
      </w:r>
      <w:r>
        <w:t>и</w:t>
      </w:r>
      <w:r w:rsidRPr="000D096C">
        <w:t>.</w:t>
      </w:r>
    </w:p>
    <w:p w14:paraId="76DD029E" w14:textId="77777777" w:rsidR="000F1615" w:rsidRDefault="000F1615" w:rsidP="000F1615">
      <w:pPr>
        <w:pStyle w:val="a6"/>
        <w:tabs>
          <w:tab w:val="left" w:pos="426"/>
          <w:tab w:val="left" w:pos="567"/>
          <w:tab w:val="left" w:pos="851"/>
          <w:tab w:val="left" w:pos="993"/>
        </w:tabs>
        <w:contextualSpacing/>
        <w:jc w:val="both"/>
      </w:pPr>
      <w:r>
        <w:t>Оригиналы документов передаются совместно с товаром оформленные отдельным грузовым местом</w:t>
      </w:r>
      <w:r w:rsidRPr="000D096C">
        <w:t>.</w:t>
      </w:r>
    </w:p>
    <w:p w14:paraId="17BA570B" w14:textId="77777777" w:rsidR="000F1615" w:rsidRPr="001C7986" w:rsidRDefault="000F1615" w:rsidP="000F1615">
      <w:pPr>
        <w:pStyle w:val="a6"/>
        <w:tabs>
          <w:tab w:val="left" w:pos="426"/>
          <w:tab w:val="left" w:pos="567"/>
          <w:tab w:val="left" w:pos="851"/>
          <w:tab w:val="left" w:pos="993"/>
        </w:tabs>
        <w:contextualSpacing/>
        <w:jc w:val="both"/>
      </w:pPr>
      <w:r w:rsidRPr="001C7986">
        <w:t xml:space="preserve"> </w:t>
      </w:r>
      <w:r>
        <w:t xml:space="preserve">2.8.4. </w:t>
      </w:r>
      <w:r w:rsidRPr="001C7986">
        <w:t xml:space="preserve">Пересылка оригиналов указанных документов должна производиться через специализированные почтовые службы («Экспресс-Почта» и т.п.) по почтовому адресу Покупателя, указанному в разделе 15 настоящего Договора, с вложением описи отправляемых документов и уведомлением о вручении адресату или курьером под подпись получателя корреспонденции. Копии документов, передаваемых Поставщиком Покупателю в рамках Договора/Спецификации, должны быть по запросу Покупателя заверены от имени Поставщика подписью его руководителя (с указанием его должности) и оттиском печати Поставщика. </w:t>
      </w:r>
    </w:p>
    <w:p w14:paraId="62AA0D59" w14:textId="77777777" w:rsidR="000F1615" w:rsidRPr="006B10F3" w:rsidRDefault="000F1615" w:rsidP="000F1615">
      <w:pPr>
        <w:pStyle w:val="a6"/>
        <w:tabs>
          <w:tab w:val="left" w:pos="426"/>
          <w:tab w:val="left" w:pos="567"/>
          <w:tab w:val="num" w:pos="720"/>
          <w:tab w:val="left" w:pos="851"/>
          <w:tab w:val="left" w:pos="993"/>
        </w:tabs>
        <w:contextualSpacing/>
        <w:jc w:val="both"/>
      </w:pPr>
      <w:r>
        <w:t xml:space="preserve">2.8.5. </w:t>
      </w:r>
      <w:r w:rsidRPr="006B10F3">
        <w:t xml:space="preserve">Первичные учетные документы, составляемые во исполнение обязательств Сторон по настоящему Договору/Спецификации, должны содержать обязательные реквизиты, указанные в статье 9 Федерального закона №402-ФЗ от 06.12.2011 «О бухгалтерском учете» и п. 14.12 настоящего Договора. </w:t>
      </w:r>
    </w:p>
    <w:p w14:paraId="30CEECB2" w14:textId="77777777" w:rsidR="000F1615" w:rsidRPr="006B10F3" w:rsidRDefault="000F1615" w:rsidP="000F1615">
      <w:pPr>
        <w:ind w:firstLine="414"/>
        <w:jc w:val="both"/>
        <w:rPr>
          <w:lang w:eastAsia="en-US"/>
        </w:rPr>
      </w:pPr>
      <w:r w:rsidRPr="006B10F3">
        <w:t xml:space="preserve">При реализации товаров, подлежащих прослеживаемости (в соответствии с Перечнем, утвержденным постановлением Правительства Российской Федерации от 01 июля 2021 г. N 1110), Поставщик должен соблюдать требования, предусмотренные Положением о национальной системе прослеживаемости товаров, утвержденным Постановлением Правительства РФ от 01.07.2021 N 1108 (пп. «в», «г» п.13), в частности, Поставщик обязуется отражать в счете-фактуре </w:t>
      </w:r>
      <w:r w:rsidRPr="006B10F3">
        <w:rPr>
          <w:bCs/>
        </w:rPr>
        <w:t>(в т.ч. в корректировочных счетах-фактурах)</w:t>
      </w:r>
      <w:r w:rsidRPr="006B10F3">
        <w:t xml:space="preserve"> или универсальном передаточном документе следующие реквизиты прослеживаемости товаров:</w:t>
      </w:r>
    </w:p>
    <w:p w14:paraId="0D5B2895" w14:textId="77777777" w:rsidR="000F1615" w:rsidRPr="006B10F3" w:rsidRDefault="000F1615" w:rsidP="000F1615">
      <w:pPr>
        <w:pStyle w:val="af1"/>
        <w:numPr>
          <w:ilvl w:val="0"/>
          <w:numId w:val="44"/>
        </w:numPr>
        <w:jc w:val="both"/>
      </w:pPr>
      <w:r w:rsidRPr="006B10F3">
        <w:t>регистрационный номер партии товара (РНПТ);</w:t>
      </w:r>
    </w:p>
    <w:p w14:paraId="7D308D47" w14:textId="77777777" w:rsidR="000F1615" w:rsidRPr="006B10F3" w:rsidRDefault="000F1615" w:rsidP="000F1615">
      <w:pPr>
        <w:pStyle w:val="af1"/>
        <w:numPr>
          <w:ilvl w:val="0"/>
          <w:numId w:val="44"/>
        </w:numPr>
        <w:jc w:val="both"/>
      </w:pPr>
      <w:r w:rsidRPr="006B10F3">
        <w:t>количественную единицу измерения товара, используемую в целях осуществления прослеживаемости и определяемую по Общероссийскому классификатору единиц измерения;</w:t>
      </w:r>
    </w:p>
    <w:p w14:paraId="0129430F" w14:textId="3486F7DB" w:rsidR="000F1615" w:rsidRDefault="000F1615" w:rsidP="000F1615">
      <w:pPr>
        <w:pStyle w:val="af1"/>
        <w:numPr>
          <w:ilvl w:val="0"/>
          <w:numId w:val="44"/>
        </w:numPr>
        <w:jc w:val="both"/>
      </w:pPr>
      <w:r w:rsidRPr="006B10F3">
        <w:t>количество товара в указанной единице измерения.</w:t>
      </w:r>
    </w:p>
    <w:p w14:paraId="38DF6D24" w14:textId="0BE7FF05" w:rsidR="00D23B82" w:rsidRDefault="00D23B82" w:rsidP="00D23B82">
      <w:pPr>
        <w:ind w:firstLine="414"/>
        <w:jc w:val="both"/>
      </w:pPr>
      <w:r w:rsidRPr="00D23B82">
        <w:t>Счет-фактура (в т.ч. в корректировочный) или УПД оформляются Поставщиком в электронной форме и передаются Покупателю по телекоммуникационным каналам связи (вне зависимости от применения Сторонами электронного документооборота).</w:t>
      </w:r>
    </w:p>
    <w:p w14:paraId="47576F80" w14:textId="77777777" w:rsidR="000F1615" w:rsidRPr="000F1615" w:rsidRDefault="000F1615" w:rsidP="000F1615">
      <w:pPr>
        <w:pStyle w:val="af1"/>
        <w:numPr>
          <w:ilvl w:val="1"/>
          <w:numId w:val="8"/>
        </w:numPr>
        <w:tabs>
          <w:tab w:val="left" w:pos="426"/>
          <w:tab w:val="left" w:pos="567"/>
          <w:tab w:val="left" w:pos="851"/>
          <w:tab w:val="num" w:pos="8299"/>
        </w:tabs>
        <w:contextualSpacing w:val="0"/>
        <w:jc w:val="both"/>
        <w:rPr>
          <w:vanish/>
        </w:rPr>
      </w:pPr>
    </w:p>
    <w:p w14:paraId="2F8DFC32" w14:textId="115A1154" w:rsidR="006B10F3" w:rsidRPr="006B10F3" w:rsidRDefault="006B10F3" w:rsidP="000F1615">
      <w:pPr>
        <w:pStyle w:val="a6"/>
        <w:numPr>
          <w:ilvl w:val="1"/>
          <w:numId w:val="8"/>
        </w:numPr>
        <w:tabs>
          <w:tab w:val="left" w:pos="360"/>
          <w:tab w:val="left" w:pos="426"/>
          <w:tab w:val="left" w:pos="567"/>
          <w:tab w:val="left" w:pos="709"/>
          <w:tab w:val="left" w:pos="993"/>
        </w:tabs>
        <w:ind w:left="0" w:firstLine="567"/>
        <w:jc w:val="both"/>
      </w:pPr>
      <w:r w:rsidRPr="006B10F3">
        <w:t>Отсутствие любого из перечисленных в п.2.8 Договора документов, а также отсутствие в первичных учетных документах одного из обязательных реквизитов, указанных в п.14.12 Договора, рассматривается как нарушение условий настоящего Договора/Спецификации о комплектности поставляемого товара. Покупатель вправе не принимать товар и такие документы к рассмотрению и применению, а также отказаться от подписания товарной накладной (форма № ТОРГ-12) или УПД до устранения нарушений. О предоставлении документов, не соответствующих требованиям действующего законодательства, Покупатель извещает Поставщика соответствующим уведомлением.</w:t>
      </w:r>
      <w:r w:rsidRPr="006B10F3">
        <w:rPr>
          <w:bCs/>
        </w:rPr>
        <w:t xml:space="preserve"> Поставщик несет полную ответственность</w:t>
      </w:r>
      <w:r w:rsidRPr="006B10F3">
        <w:t xml:space="preserve">, а равно все расходы и убытки, связанные с наступлением любого рода неблагоприятных последствий вследствие несоблюдения требований к вышеуказанным документам </w:t>
      </w:r>
      <w:r w:rsidRPr="006B10F3">
        <w:rPr>
          <w:bCs/>
        </w:rPr>
        <w:t>на товар</w:t>
      </w:r>
      <w:r w:rsidRPr="006B10F3">
        <w:t>, в том числе расходы и убытки, связанные с простоем транспортных средств, складскими операциями.</w:t>
      </w:r>
    </w:p>
    <w:p w14:paraId="7510D52A" w14:textId="260A5390" w:rsidR="006B10F3" w:rsidRPr="006B10F3" w:rsidRDefault="006B10F3" w:rsidP="006B10F3">
      <w:pPr>
        <w:pStyle w:val="a6"/>
        <w:numPr>
          <w:ilvl w:val="1"/>
          <w:numId w:val="8"/>
        </w:numPr>
        <w:tabs>
          <w:tab w:val="num" w:pos="502"/>
          <w:tab w:val="left" w:pos="567"/>
          <w:tab w:val="left" w:pos="993"/>
          <w:tab w:val="num" w:pos="8299"/>
        </w:tabs>
        <w:ind w:left="0" w:firstLine="426"/>
        <w:jc w:val="both"/>
      </w:pPr>
      <w:r w:rsidRPr="006B10F3">
        <w:t xml:space="preserve">Отправление недостающих документов, указанных в </w:t>
      </w:r>
      <w:r w:rsidR="000F1615">
        <w:t>п</w:t>
      </w:r>
      <w:r w:rsidRPr="006B10F3">
        <w:t xml:space="preserve">п. </w:t>
      </w:r>
      <w:r w:rsidR="00D23B82">
        <w:t xml:space="preserve">2.8.2 </w:t>
      </w:r>
      <w:r w:rsidR="000F1615">
        <w:t>и 2.8.3</w:t>
      </w:r>
      <w:r w:rsidRPr="006B10F3">
        <w:t xml:space="preserve">, должно быть осуществлено Поставщиком по следующему адресу Покупателя: 666788, Иркутская область, г. Усть-Кут, ул. Луговая </w:t>
      </w:r>
      <w:r w:rsidR="009B3470">
        <w:t>21, ООО «Речсервис» для ООО «ИЗП</w:t>
      </w:r>
      <w:r w:rsidRPr="006B10F3">
        <w:t>», склад № 31, специалисту по работе с документацией, контактный телефон 8-3952-211-352 доп. 3418, 3442.</w:t>
      </w:r>
    </w:p>
    <w:p w14:paraId="21CEA5A5" w14:textId="77777777" w:rsidR="006B10F3" w:rsidRPr="006B10F3" w:rsidRDefault="006B10F3" w:rsidP="006B10F3">
      <w:pPr>
        <w:pStyle w:val="a6"/>
        <w:numPr>
          <w:ilvl w:val="1"/>
          <w:numId w:val="8"/>
        </w:numPr>
        <w:tabs>
          <w:tab w:val="num" w:pos="502"/>
          <w:tab w:val="left" w:pos="567"/>
          <w:tab w:val="left" w:pos="993"/>
          <w:tab w:val="num" w:pos="8299"/>
        </w:tabs>
        <w:ind w:left="0" w:firstLine="426"/>
        <w:jc w:val="both"/>
      </w:pPr>
      <w:r w:rsidRPr="006B10F3">
        <w:t>Покупатель вправе до момента отгрузки товара осуществлять на территории Поставщика (грузоотправителя, завода-изготовителя) контроль за изготовлением, заводскими испытаниями, упаковкой, отгрузкой товара, а также иными ответственными мероприятиями, проводимыми в отношении товара, поставляемого по настоящему Договору/Спецификации, в следующем порядке:</w:t>
      </w:r>
    </w:p>
    <w:p w14:paraId="0FB56850" w14:textId="77777777" w:rsidR="006B10F3" w:rsidRPr="006B10F3" w:rsidRDefault="006B10F3" w:rsidP="006B10F3">
      <w:pPr>
        <w:pStyle w:val="a6"/>
        <w:numPr>
          <w:ilvl w:val="2"/>
          <w:numId w:val="8"/>
        </w:numPr>
        <w:tabs>
          <w:tab w:val="left" w:pos="993"/>
          <w:tab w:val="num" w:pos="1276"/>
        </w:tabs>
        <w:ind w:left="0" w:firstLine="426"/>
        <w:jc w:val="both"/>
      </w:pPr>
      <w:r w:rsidRPr="006B10F3">
        <w:t xml:space="preserve"> Покупатель посредством письменного уведомления до момента отгрузки информирует Поставщика о мероприятиях, которые он намерен проконтролировать. Поставщик обязан за 15 (Пятнадцать) календарных дней до осуществления указанных в уведомлении Покупателя мероприятий, письменно сообщить Покупателю дату и место их проведения. </w:t>
      </w:r>
    </w:p>
    <w:p w14:paraId="3D6F6F79" w14:textId="77777777" w:rsidR="006B10F3" w:rsidRPr="006B10F3" w:rsidRDefault="006B10F3" w:rsidP="006B10F3">
      <w:pPr>
        <w:pStyle w:val="a6"/>
        <w:numPr>
          <w:ilvl w:val="2"/>
          <w:numId w:val="8"/>
        </w:numPr>
        <w:tabs>
          <w:tab w:val="left" w:pos="993"/>
          <w:tab w:val="num" w:pos="1276"/>
        </w:tabs>
        <w:ind w:left="0" w:firstLine="426"/>
        <w:jc w:val="both"/>
      </w:pPr>
      <w:r w:rsidRPr="006B10F3">
        <w:t>Поставщик обязуется оказывать всю возможную помощь представителям Покупателя в решении вопросов, которые могут возникнуть во время их пребывания на территории Поставщика (грузоотправителя, завода-изготовителя).</w:t>
      </w:r>
    </w:p>
    <w:p w14:paraId="77144773" w14:textId="77777777" w:rsidR="006B10F3" w:rsidRPr="006B10F3" w:rsidRDefault="006B10F3" w:rsidP="006B10F3">
      <w:pPr>
        <w:pStyle w:val="a6"/>
        <w:numPr>
          <w:ilvl w:val="2"/>
          <w:numId w:val="8"/>
        </w:numPr>
        <w:tabs>
          <w:tab w:val="left" w:pos="993"/>
          <w:tab w:val="num" w:pos="1276"/>
        </w:tabs>
        <w:ind w:left="0" w:firstLine="426"/>
        <w:jc w:val="both"/>
      </w:pPr>
      <w:r w:rsidRPr="006B10F3">
        <w:t>Поставщик не вправе осуществлять отгрузку товара до осуществления Покупателем контроля по заявленным мероприятиям, за исключением случаев, когда Поставщиком получен письменный отказ в их проведении.</w:t>
      </w:r>
    </w:p>
    <w:p w14:paraId="60060674" w14:textId="77777777" w:rsidR="006B10F3" w:rsidRPr="006B10F3" w:rsidRDefault="006B10F3" w:rsidP="006B10F3">
      <w:pPr>
        <w:pStyle w:val="a6"/>
        <w:numPr>
          <w:ilvl w:val="2"/>
          <w:numId w:val="8"/>
        </w:numPr>
        <w:tabs>
          <w:tab w:val="num" w:pos="426"/>
          <w:tab w:val="left" w:pos="993"/>
        </w:tabs>
        <w:ind w:left="0" w:firstLine="414"/>
        <w:jc w:val="both"/>
      </w:pPr>
      <w:r w:rsidRPr="006B10F3">
        <w:t xml:space="preserve"> В случае, если Покупатель при проведении контрольных мероприятий выявит нарушения и/или несоответствия со стороны Поставщика, влияющие на сроки изготовления, поставки, качество товара, то Покупатель вправе по своему выбору:</w:t>
      </w:r>
    </w:p>
    <w:p w14:paraId="62327DC2" w14:textId="77777777" w:rsidR="006B10F3" w:rsidRPr="006B10F3" w:rsidRDefault="006B10F3" w:rsidP="006B10F3">
      <w:pPr>
        <w:pStyle w:val="a6"/>
        <w:tabs>
          <w:tab w:val="num" w:pos="426"/>
          <w:tab w:val="left" w:pos="993"/>
        </w:tabs>
        <w:ind w:firstLine="414"/>
        <w:jc w:val="both"/>
      </w:pPr>
      <w:r w:rsidRPr="006B10F3">
        <w:t>- потребовать немедленного осуществления мероприятий по устранению нарушений/несоответствий силами и за счет Поставщика, в том числе потребовать замены товара или отдельных его элементов на новый;</w:t>
      </w:r>
    </w:p>
    <w:p w14:paraId="460F71B7" w14:textId="77777777" w:rsidR="006B10F3" w:rsidRPr="006B10F3" w:rsidRDefault="006B10F3" w:rsidP="006B10F3">
      <w:pPr>
        <w:pStyle w:val="a6"/>
        <w:tabs>
          <w:tab w:val="num" w:pos="426"/>
          <w:tab w:val="left" w:pos="993"/>
        </w:tabs>
        <w:ind w:firstLine="414"/>
        <w:jc w:val="both"/>
      </w:pPr>
      <w:r w:rsidRPr="006B10F3">
        <w:t>- в одностороннем внесудебном порядке полностью или частично отказаться от исполнения Договора/Спецификации и расторгнуть Договор/Спецификацию, а также потребовать возврата уплаченной денежной суммы и возмещения всех понесенных Покупателем в связи с этим расходов.</w:t>
      </w:r>
    </w:p>
    <w:p w14:paraId="598A4515" w14:textId="77777777" w:rsidR="006B10F3" w:rsidRPr="006B10F3" w:rsidRDefault="006B10F3" w:rsidP="006B10F3">
      <w:pPr>
        <w:pStyle w:val="a6"/>
        <w:numPr>
          <w:ilvl w:val="2"/>
          <w:numId w:val="8"/>
        </w:numPr>
        <w:tabs>
          <w:tab w:val="left" w:pos="993"/>
          <w:tab w:val="num" w:pos="1276"/>
        </w:tabs>
        <w:ind w:left="0" w:firstLine="426"/>
        <w:jc w:val="both"/>
      </w:pPr>
      <w:r w:rsidRPr="006B10F3">
        <w:t xml:space="preserve">Покупатель вправе поручить осуществление контроля третьему лицу. В таком случае третье лицо наделено всеми правами и обязанностями наравне с Покупателем и будет осуществлять свои действия на основании соответствующего договора между Покупателем и третьим лицом. Поставщик обязан неукоснительно соблюдать указания такого третьего лица также, как если бы эти указания давал Покупатель. В случае наступления последствий, указанных в п. 2.11.4 настоящего Договора, Поставщик обязан возместить Покупателю расходы на привлечение такого третьего лица. </w:t>
      </w:r>
    </w:p>
    <w:p w14:paraId="28891B09" w14:textId="77777777" w:rsidR="006B10F3" w:rsidRPr="006B10F3" w:rsidRDefault="006B10F3" w:rsidP="006B10F3">
      <w:pPr>
        <w:pStyle w:val="a6"/>
        <w:tabs>
          <w:tab w:val="left" w:pos="426"/>
          <w:tab w:val="left" w:pos="567"/>
          <w:tab w:val="left" w:pos="851"/>
        </w:tabs>
        <w:ind w:left="426" w:firstLine="0"/>
        <w:jc w:val="both"/>
      </w:pPr>
    </w:p>
    <w:p w14:paraId="38EB65AD" w14:textId="573E49E8" w:rsidR="006B10F3" w:rsidRPr="002D0C7B" w:rsidRDefault="006B10F3" w:rsidP="002D0C7B">
      <w:pPr>
        <w:pStyle w:val="af1"/>
        <w:numPr>
          <w:ilvl w:val="0"/>
          <w:numId w:val="8"/>
        </w:numPr>
        <w:tabs>
          <w:tab w:val="num" w:pos="360"/>
        </w:tabs>
        <w:jc w:val="center"/>
        <w:outlineLvl w:val="0"/>
        <w:rPr>
          <w:b/>
          <w:bCs/>
        </w:rPr>
      </w:pPr>
      <w:r w:rsidRPr="006B10F3">
        <w:rPr>
          <w:b/>
          <w:bCs/>
        </w:rPr>
        <w:t>Тара, упаковка и маркировка</w:t>
      </w:r>
    </w:p>
    <w:p w14:paraId="39A87A89" w14:textId="77777777" w:rsidR="006B10F3" w:rsidRPr="006B10F3" w:rsidRDefault="006B10F3" w:rsidP="006B10F3">
      <w:pPr>
        <w:pStyle w:val="af1"/>
        <w:numPr>
          <w:ilvl w:val="1"/>
          <w:numId w:val="8"/>
        </w:numPr>
        <w:tabs>
          <w:tab w:val="num" w:pos="502"/>
          <w:tab w:val="left" w:pos="993"/>
        </w:tabs>
        <w:ind w:left="0" w:firstLine="426"/>
        <w:jc w:val="both"/>
        <w:outlineLvl w:val="0"/>
        <w:rPr>
          <w:bCs/>
        </w:rPr>
      </w:pPr>
      <w:r w:rsidRPr="006B10F3">
        <w:rPr>
          <w:bCs/>
        </w:rPr>
        <w:t xml:space="preserve">Товар отгружается в упаковке и таре, соответствующей техническим требованиям ГОСТа 15846-2002 и обеспечивающей сохранность товара при транспортировке его в районы Крайнего Севера. Упаковка и тара должны обеспечивать сохранность товара при многократной перевалке, сепарации товара, хранении на складе, а также при перевозке железнодорожным, речным, авиационным, морским и иными видами транспорта. </w:t>
      </w:r>
    </w:p>
    <w:p w14:paraId="0F71A7B3" w14:textId="77777777" w:rsidR="006B10F3" w:rsidRPr="006B10F3" w:rsidRDefault="006B10F3" w:rsidP="006B10F3">
      <w:pPr>
        <w:pStyle w:val="af1"/>
        <w:numPr>
          <w:ilvl w:val="2"/>
          <w:numId w:val="8"/>
        </w:numPr>
        <w:tabs>
          <w:tab w:val="left" w:pos="993"/>
        </w:tabs>
        <w:ind w:left="0" w:firstLine="426"/>
        <w:jc w:val="both"/>
        <w:rPr>
          <w:bCs/>
        </w:rPr>
      </w:pPr>
      <w:bookmarkStart w:id="4" w:name="_Ref30682955"/>
      <w:r w:rsidRPr="006B10F3">
        <w:rPr>
          <w:bCs/>
        </w:rPr>
        <w:t>Если товар требует специальных условий при его перевозке (хранении), в том числе в соответствии с международными правилами перевозки и/или если не допускается его замораживание, отметка о необходимости соблюдения специальных режимов в отношении товара должна в обязательном порядке проставляться Поставщиком в транспортных документах при передаче товара перевозчику. О необходимости соблюдения специальных режимов в отношении товара, Поставщик должен заблаговременно до отгрузки товара письменно уведомить Покупателя.</w:t>
      </w:r>
      <w:bookmarkEnd w:id="4"/>
    </w:p>
    <w:p w14:paraId="163B2DE9" w14:textId="77777777" w:rsidR="006B10F3" w:rsidRPr="006B10F3" w:rsidRDefault="006B10F3" w:rsidP="006B10F3">
      <w:pPr>
        <w:pStyle w:val="22"/>
        <w:numPr>
          <w:ilvl w:val="1"/>
          <w:numId w:val="8"/>
        </w:numPr>
        <w:tabs>
          <w:tab w:val="num" w:pos="502"/>
          <w:tab w:val="left" w:pos="993"/>
        </w:tabs>
        <w:spacing w:after="0" w:line="240" w:lineRule="auto"/>
        <w:ind w:left="0" w:firstLine="426"/>
        <w:jc w:val="both"/>
        <w:rPr>
          <w:bCs/>
          <w:sz w:val="20"/>
          <w:szCs w:val="20"/>
        </w:rPr>
      </w:pPr>
      <w:r w:rsidRPr="006B10F3">
        <w:rPr>
          <w:bCs/>
          <w:sz w:val="20"/>
          <w:szCs w:val="20"/>
        </w:rPr>
        <w:t xml:space="preserve">При отгрузке товара в контейнерах Поставщик обязан обеспечить наличие в контейнере упаковочного листа, опломбировать контейнеры запорно-пломбировочными устройствами (ЗПУ) типа «Клещ», «Ёрш», «Лавр». </w:t>
      </w:r>
    </w:p>
    <w:p w14:paraId="775CF9BD" w14:textId="3ED5D327" w:rsidR="006B10F3" w:rsidRPr="006B10F3" w:rsidRDefault="006B10F3" w:rsidP="006B10F3">
      <w:pPr>
        <w:pStyle w:val="22"/>
        <w:numPr>
          <w:ilvl w:val="1"/>
          <w:numId w:val="8"/>
        </w:numPr>
        <w:tabs>
          <w:tab w:val="num" w:pos="502"/>
          <w:tab w:val="left" w:pos="993"/>
        </w:tabs>
        <w:spacing w:after="0" w:line="240" w:lineRule="auto"/>
        <w:ind w:left="0" w:firstLine="426"/>
        <w:jc w:val="both"/>
        <w:rPr>
          <w:bCs/>
          <w:sz w:val="20"/>
          <w:szCs w:val="20"/>
        </w:rPr>
      </w:pPr>
      <w:r w:rsidRPr="006B10F3">
        <w:rPr>
          <w:sz w:val="20"/>
          <w:szCs w:val="20"/>
        </w:rPr>
        <w:t>Поставщик самостоятельно несет все расходы и убытки, связанные с наступлением неблагоприятных последствий из-за несоблюдения Поставщиком установленных настоящим Договором, Спецификацией и действующим законодательством РФ (а в случае экспорта товара – международными правилами перевозки и законодательством страны экспорта товара) требований к размещению, креплению, упаковке, маркировке товара, а также неисполнения либо ненадлежащего исполнения установленного настоящим Договором обязательства уведомить Покупателя о наличии специальных условий перевозки (хранения) товара в соответствии с п.</w:t>
      </w:r>
      <w:r w:rsidR="00343CE0">
        <w:rPr>
          <w:sz w:val="20"/>
          <w:szCs w:val="20"/>
        </w:rPr>
        <w:t>3.1.1</w:t>
      </w:r>
      <w:r w:rsidRPr="006B10F3">
        <w:rPr>
          <w:sz w:val="20"/>
          <w:szCs w:val="20"/>
        </w:rPr>
        <w:t xml:space="preserve">. настоящего Договора. Поставщик обязуется возместить Покупателю все расходы, в том числе штрафы, пени, которые Покупатель был вынужден понести в связи с неисполнением/ненадлежащим исполнением Поставщиком своих обязательств в части соблюдения правил настоящего раздела Договора, в том числе расходы, которые Покупатель понес в результате осуществления своими силами необходимых действий для целей исполнения настоящего Договора. </w:t>
      </w:r>
    </w:p>
    <w:p w14:paraId="44E5CD68" w14:textId="77777777" w:rsidR="006B10F3" w:rsidRPr="006B10F3" w:rsidRDefault="006B10F3" w:rsidP="006B10F3">
      <w:pPr>
        <w:pStyle w:val="af1"/>
        <w:numPr>
          <w:ilvl w:val="1"/>
          <w:numId w:val="8"/>
        </w:numPr>
        <w:tabs>
          <w:tab w:val="num" w:pos="0"/>
          <w:tab w:val="num" w:pos="502"/>
          <w:tab w:val="left" w:pos="851"/>
        </w:tabs>
        <w:ind w:left="0" w:firstLine="426"/>
        <w:jc w:val="both"/>
      </w:pPr>
      <w:r w:rsidRPr="006B10F3">
        <w:t xml:space="preserve">Подписанием настоящего Договора Поставщик подтверждает, что он ознакомлен и в полном объеме при исполнении настоящего Договора обязуется соблюдать и нести ответственность в соответствии с действующими техническими инструкциями и регламентами Покупателя, в том числе, Методическими указаниями «Упаковка, маркировка материалов, оборудования и запасных частей». </w:t>
      </w:r>
    </w:p>
    <w:p w14:paraId="3F05F176" w14:textId="77777777" w:rsidR="006B10F3" w:rsidRPr="006B10F3" w:rsidRDefault="006B10F3" w:rsidP="006B10F3">
      <w:pPr>
        <w:pStyle w:val="af1"/>
        <w:numPr>
          <w:ilvl w:val="1"/>
          <w:numId w:val="8"/>
        </w:numPr>
        <w:tabs>
          <w:tab w:val="num" w:pos="0"/>
          <w:tab w:val="num" w:pos="502"/>
          <w:tab w:val="left" w:pos="851"/>
        </w:tabs>
        <w:ind w:left="0" w:firstLine="426"/>
        <w:jc w:val="both"/>
      </w:pPr>
      <w:r w:rsidRPr="006B10F3">
        <w:rPr>
          <w:bCs/>
        </w:rPr>
        <w:t>Если иное не указано в Спецификации, товар поставляется в невозвратной упаковке и таре</w:t>
      </w:r>
      <w:r w:rsidRPr="006B10F3">
        <w:t>.</w:t>
      </w:r>
    </w:p>
    <w:p w14:paraId="620D1E2C" w14:textId="77777777" w:rsidR="006B10F3" w:rsidRPr="006B10F3" w:rsidRDefault="006B10F3" w:rsidP="006B10F3">
      <w:pPr>
        <w:pStyle w:val="af1"/>
        <w:numPr>
          <w:ilvl w:val="1"/>
          <w:numId w:val="8"/>
        </w:numPr>
        <w:tabs>
          <w:tab w:val="num" w:pos="0"/>
          <w:tab w:val="num" w:pos="502"/>
          <w:tab w:val="left" w:pos="851"/>
        </w:tabs>
        <w:ind w:left="0" w:firstLine="426"/>
        <w:jc w:val="both"/>
      </w:pPr>
      <w:r w:rsidRPr="006B10F3">
        <w:t xml:space="preserve">Стороны вправе установить в соответствующей Спецификации иные требования к таре, упаковке и маркировке, а также специальные условия погрузки, разгрузки, не указанные в настоящем разделе Договора. </w:t>
      </w:r>
    </w:p>
    <w:p w14:paraId="2C4B63D0" w14:textId="77777777" w:rsidR="006B10F3" w:rsidRPr="006B10F3" w:rsidRDefault="006B10F3" w:rsidP="006B10F3">
      <w:pPr>
        <w:pStyle w:val="af1"/>
        <w:numPr>
          <w:ilvl w:val="1"/>
          <w:numId w:val="8"/>
        </w:numPr>
        <w:tabs>
          <w:tab w:val="num" w:pos="0"/>
          <w:tab w:val="num" w:pos="502"/>
          <w:tab w:val="left" w:pos="851"/>
        </w:tabs>
        <w:ind w:left="0" w:firstLine="426"/>
        <w:jc w:val="both"/>
      </w:pPr>
      <w:r w:rsidRPr="006B10F3">
        <w:t>В случае поставки к товару запасных частей, инструментов и принадлежностей (далее – ЗИП), они должны поставляться комплектно к каждой единице товара. Не допускается поставка ЗИП к разным единицам товара по одному грузовому месту.</w:t>
      </w:r>
    </w:p>
    <w:p w14:paraId="6340F6A1" w14:textId="77777777" w:rsidR="006B10F3" w:rsidRPr="006B10F3" w:rsidRDefault="006B10F3" w:rsidP="006B10F3">
      <w:pPr>
        <w:pStyle w:val="a6"/>
        <w:ind w:firstLine="0"/>
        <w:jc w:val="both"/>
      </w:pPr>
    </w:p>
    <w:p w14:paraId="66DDEB29" w14:textId="44E29F2E" w:rsidR="006B10F3" w:rsidRPr="002D0C7B" w:rsidRDefault="006B10F3" w:rsidP="002D0C7B">
      <w:pPr>
        <w:pStyle w:val="a6"/>
        <w:numPr>
          <w:ilvl w:val="0"/>
          <w:numId w:val="8"/>
        </w:numPr>
        <w:tabs>
          <w:tab w:val="left" w:pos="284"/>
          <w:tab w:val="num" w:pos="360"/>
        </w:tabs>
        <w:jc w:val="center"/>
        <w:rPr>
          <w:b/>
        </w:rPr>
      </w:pPr>
      <w:r w:rsidRPr="006B10F3">
        <w:rPr>
          <w:b/>
        </w:rPr>
        <w:t>Сдача-приемка товара</w:t>
      </w:r>
    </w:p>
    <w:p w14:paraId="6A9381FF" w14:textId="77777777" w:rsidR="006B10F3" w:rsidRPr="006B10F3" w:rsidRDefault="006B10F3" w:rsidP="006B10F3">
      <w:pPr>
        <w:pStyle w:val="a6"/>
        <w:numPr>
          <w:ilvl w:val="0"/>
          <w:numId w:val="19"/>
        </w:numPr>
        <w:tabs>
          <w:tab w:val="left" w:pos="851"/>
        </w:tabs>
        <w:ind w:left="0" w:firstLine="426"/>
        <w:jc w:val="both"/>
      </w:pPr>
      <w:r w:rsidRPr="006B10F3">
        <w:t xml:space="preserve">Качество поставляемого товара должно соответствовать ГОСТам, техническим условиям и другой нормативно-технической документации, </w:t>
      </w:r>
      <w:r w:rsidRPr="006B10F3">
        <w:rPr>
          <w:bCs/>
        </w:rPr>
        <w:t>установленной для данного вида товара</w:t>
      </w:r>
      <w:r w:rsidRPr="006B10F3">
        <w:t xml:space="preserve">. </w:t>
      </w:r>
    </w:p>
    <w:p w14:paraId="37EF0860" w14:textId="77777777" w:rsidR="006B10F3" w:rsidRPr="006B10F3" w:rsidRDefault="006B10F3" w:rsidP="006B10F3">
      <w:pPr>
        <w:pStyle w:val="a6"/>
        <w:tabs>
          <w:tab w:val="left" w:pos="851"/>
        </w:tabs>
        <w:ind w:firstLine="426"/>
        <w:jc w:val="both"/>
      </w:pPr>
      <w:r w:rsidRPr="006B10F3">
        <w:t>В случае, если в Спецификации к Договору согласовано условие о конкретном заводе-изготовителе (производителе) поставляемого товара, качество товара должно быть подтверждено сертификатом качества (соответствия) такого завода-изготовителя (производителя). Поставка товара иного завода-изготовителя (производителя) в таком случае не допускается. Изменение условия о заводе-изготовителе (производителе) товара должно быть согласовано Сторонами и совершено в письменной форме в установленном Договором порядке.</w:t>
      </w:r>
    </w:p>
    <w:p w14:paraId="68212490" w14:textId="77777777" w:rsidR="006B10F3" w:rsidRPr="006B10F3" w:rsidRDefault="006B10F3" w:rsidP="006B10F3">
      <w:pPr>
        <w:pStyle w:val="a6"/>
        <w:tabs>
          <w:tab w:val="left" w:pos="851"/>
        </w:tabs>
        <w:ind w:firstLine="426"/>
        <w:jc w:val="both"/>
      </w:pPr>
      <w:r w:rsidRPr="006B10F3">
        <w:t xml:space="preserve">Количество и комплектность товара должно соответствовать Спецификации, иным сопроводительным документам, а также обычно предъявляемым для такого рода товара требованиям.  </w:t>
      </w:r>
    </w:p>
    <w:p w14:paraId="5A849269" w14:textId="77777777" w:rsidR="006B10F3" w:rsidRPr="006B10F3" w:rsidRDefault="006B10F3" w:rsidP="006B10F3">
      <w:pPr>
        <w:pStyle w:val="a6"/>
        <w:numPr>
          <w:ilvl w:val="0"/>
          <w:numId w:val="19"/>
        </w:numPr>
        <w:tabs>
          <w:tab w:val="left" w:pos="851"/>
        </w:tabs>
        <w:ind w:left="0" w:firstLine="426"/>
        <w:jc w:val="both"/>
      </w:pPr>
      <w:r w:rsidRPr="006B10F3">
        <w:t>Приемка товара по количеству, качеству и комплектности производится на складе Покупателя в течение 10 (Десяти) рабочих дней с даты поступления товара на склад согласно дате передачи Грузополучателю в транспортном документе. Приемка товара по количеству, качеству и комплектности оформляется подписанием Покупателем товарной накладной (форма № ТОРГ-12) или универсального передаточного документа (УПД) либо Акта приема-передачи, если оформление Акта приема-передачи предусмотрено Спецификацией к настоящему Договору. Приемка товара, входящего в партию товара, считается завершенной после приемки всего товара в полном ассортименте/количестве/комплектности, предусмотренном соответствующей Спецификацией к Договору.</w:t>
      </w:r>
    </w:p>
    <w:p w14:paraId="2AF1A7C7" w14:textId="2D1EDA44" w:rsidR="006B10F3" w:rsidRPr="006B10F3" w:rsidRDefault="006B10F3" w:rsidP="006B10F3">
      <w:pPr>
        <w:pStyle w:val="a6"/>
        <w:numPr>
          <w:ilvl w:val="0"/>
          <w:numId w:val="12"/>
        </w:numPr>
        <w:tabs>
          <w:tab w:val="left" w:pos="851"/>
        </w:tabs>
        <w:ind w:left="0" w:firstLine="426"/>
        <w:jc w:val="both"/>
      </w:pPr>
      <w:bookmarkStart w:id="5" w:name="_Ref30522273"/>
      <w:r w:rsidRPr="006B10F3">
        <w:t xml:space="preserve">При обнаружении несоответствия товара условиям Договора/Спецификации по количеству, качеству, ассортименту и комплектности, таре (упаковке), маркировке, в также в случае обнаружения иных нарушений условий настоящего Договора/Спецификации в отношении товара или подлежащих передаче Покупателю документов, Покупатель приостанавливает приемку и составляет Акт об обнаруженных нарушениях.  На время приостановления приемки Покупатель принимает товар на ответственное хранение </w:t>
      </w:r>
      <w:r w:rsidRPr="006B10F3">
        <w:rPr>
          <w:rFonts w:eastAsia="STZhongsong"/>
        </w:rPr>
        <w:t>с оф</w:t>
      </w:r>
      <w:r w:rsidR="00D23B82">
        <w:rPr>
          <w:rFonts w:eastAsia="STZhongsong"/>
        </w:rPr>
        <w:t>ормлением Акта о приеме-передаче</w:t>
      </w:r>
      <w:r w:rsidRPr="006B10F3">
        <w:rPr>
          <w:rFonts w:eastAsia="STZhongsong"/>
        </w:rPr>
        <w:t xml:space="preserve"> товарно-материальных ценностей на хранение (форма № МХ-1) </w:t>
      </w:r>
      <w:r w:rsidRPr="006B10F3">
        <w:t>за счет Поставщика. Покупатель осуществляет вызов официальным письмом представителя Поставщика для удостоверения обнаруженных недостатков.</w:t>
      </w:r>
      <w:bookmarkEnd w:id="5"/>
    </w:p>
    <w:p w14:paraId="13BE4AC6" w14:textId="77777777" w:rsidR="006B10F3" w:rsidRPr="006B10F3" w:rsidRDefault="006B10F3" w:rsidP="006B10F3">
      <w:pPr>
        <w:pStyle w:val="a6"/>
        <w:tabs>
          <w:tab w:val="left" w:pos="993"/>
        </w:tabs>
        <w:ind w:firstLine="426"/>
        <w:jc w:val="both"/>
      </w:pPr>
      <w:r w:rsidRPr="006B10F3">
        <w:t>Представитель Поставщика обязан явиться по вызову Покупателя в течение 5 (Пяти) рабочих дней с момента получения вызова, если в нем не указан иной срок явки. Представитель Поставщика должен иметь документы, уполномочивающие его на право участия в определении качества и комплектности поступившего к Покупателю товара.</w:t>
      </w:r>
    </w:p>
    <w:p w14:paraId="06473A5E" w14:textId="77777777" w:rsidR="006B10F3" w:rsidRPr="006B10F3" w:rsidRDefault="006B10F3" w:rsidP="006B10F3">
      <w:pPr>
        <w:pStyle w:val="a6"/>
        <w:tabs>
          <w:tab w:val="left" w:pos="993"/>
        </w:tabs>
        <w:ind w:firstLine="426"/>
        <w:jc w:val="both"/>
      </w:pPr>
      <w:r w:rsidRPr="006B10F3">
        <w:t>В случае неявки представителя Поставщика в указанный настоящим Договором срок, а также в случае необоснованного отказа или уклонения представителя Поставщика от подписания Акта об обнаруженных нарушениях, Покупатель делает отметку об этом в Акте. Подписанный Покупателем в одностороннем порядке Акт об обнаруженных нарушениях становится обязательным для исполнения Поставщиком.</w:t>
      </w:r>
    </w:p>
    <w:p w14:paraId="7596D09B" w14:textId="77777777" w:rsidR="006B10F3" w:rsidRPr="006B10F3" w:rsidRDefault="006B10F3" w:rsidP="006B10F3">
      <w:pPr>
        <w:pStyle w:val="a6"/>
        <w:tabs>
          <w:tab w:val="left" w:pos="993"/>
        </w:tabs>
        <w:ind w:firstLine="426"/>
        <w:jc w:val="both"/>
      </w:pPr>
      <w:r w:rsidRPr="006B10F3">
        <w:t xml:space="preserve">Стороны договорились, что коммерческие акты при обнаружении при приемке товара нарушений по качеству, количеству и комплектности сторонами не применяются.  </w:t>
      </w:r>
    </w:p>
    <w:p w14:paraId="35CDCDCF" w14:textId="77777777" w:rsidR="006B10F3" w:rsidRPr="006B10F3" w:rsidRDefault="006B10F3" w:rsidP="006B10F3">
      <w:pPr>
        <w:pStyle w:val="a6"/>
        <w:numPr>
          <w:ilvl w:val="0"/>
          <w:numId w:val="12"/>
        </w:numPr>
        <w:tabs>
          <w:tab w:val="left" w:pos="851"/>
        </w:tabs>
        <w:ind w:left="0" w:firstLine="426"/>
        <w:jc w:val="both"/>
      </w:pPr>
      <w:r w:rsidRPr="006B10F3">
        <w:t>Поставка товара, не соответствующего условиям Договора/Спецификации по количеству, качеству, ассортименту, комплектности, таре (упаковке), маркировке и/или поставленного с другими нарушениями условий Договора/Спецификации влечет для Сторон следующие последствия:</w:t>
      </w:r>
    </w:p>
    <w:p w14:paraId="335D4FA6" w14:textId="77777777" w:rsidR="006B10F3" w:rsidRPr="006B10F3" w:rsidRDefault="006B10F3" w:rsidP="006B10F3">
      <w:pPr>
        <w:pStyle w:val="af0"/>
        <w:numPr>
          <w:ilvl w:val="0"/>
          <w:numId w:val="13"/>
        </w:numPr>
        <w:shd w:val="clear" w:color="auto" w:fill="FFFFFF"/>
        <w:tabs>
          <w:tab w:val="left" w:pos="993"/>
        </w:tabs>
        <w:spacing w:before="0" w:beforeAutospacing="0" w:after="0" w:afterAutospacing="0"/>
        <w:ind w:left="0" w:firstLine="426"/>
        <w:jc w:val="both"/>
        <w:rPr>
          <w:sz w:val="20"/>
          <w:szCs w:val="20"/>
        </w:rPr>
      </w:pPr>
      <w:r w:rsidRPr="006B10F3">
        <w:rPr>
          <w:sz w:val="20"/>
          <w:szCs w:val="20"/>
        </w:rPr>
        <w:t>В случае поставки товара с нарушением условий Договора/Спецификации, требований нормативных правовых актов либо обычно предъявляемых требований к товару, Покупатель вправе по своему выбору предъявить Поставщику следующие требования:</w:t>
      </w:r>
    </w:p>
    <w:p w14:paraId="1DC557CB" w14:textId="77777777" w:rsidR="006B10F3" w:rsidRPr="006B10F3" w:rsidRDefault="006B10F3" w:rsidP="006B10F3">
      <w:pPr>
        <w:pStyle w:val="af0"/>
        <w:shd w:val="clear" w:color="auto" w:fill="FFFFFF"/>
        <w:spacing w:before="0" w:beforeAutospacing="0" w:after="0" w:afterAutospacing="0"/>
        <w:ind w:firstLine="426"/>
        <w:jc w:val="both"/>
        <w:rPr>
          <w:sz w:val="20"/>
          <w:szCs w:val="20"/>
        </w:rPr>
      </w:pPr>
      <w:r w:rsidRPr="006B10F3">
        <w:rPr>
          <w:sz w:val="20"/>
          <w:szCs w:val="20"/>
        </w:rPr>
        <w:t>- соразмерное уменьшение покупной цены;</w:t>
      </w:r>
    </w:p>
    <w:p w14:paraId="36C5BAF9" w14:textId="77777777" w:rsidR="006B10F3" w:rsidRPr="006B10F3" w:rsidRDefault="006B10F3" w:rsidP="006B10F3">
      <w:pPr>
        <w:shd w:val="clear" w:color="auto" w:fill="FFFFFF"/>
        <w:suppressAutoHyphens w:val="0"/>
        <w:ind w:firstLine="426"/>
        <w:jc w:val="both"/>
      </w:pPr>
      <w:r w:rsidRPr="006B10F3">
        <w:t>- доукомплектование товара или допоставку товара в указанный Покупателем срок;</w:t>
      </w:r>
    </w:p>
    <w:p w14:paraId="5AA2AD16" w14:textId="77777777" w:rsidR="006B10F3" w:rsidRPr="006B10F3" w:rsidRDefault="006B10F3" w:rsidP="006B10F3">
      <w:pPr>
        <w:shd w:val="clear" w:color="auto" w:fill="FFFFFF"/>
        <w:suppressAutoHyphens w:val="0"/>
        <w:ind w:firstLine="426"/>
        <w:jc w:val="both"/>
        <w:rPr>
          <w:lang w:eastAsia="ru-RU"/>
        </w:rPr>
      </w:pPr>
      <w:r w:rsidRPr="006B10F3">
        <w:rPr>
          <w:lang w:eastAsia="ru-RU"/>
        </w:rPr>
        <w:t>- безвозмездное устранение недостатков товара</w:t>
      </w:r>
      <w:r w:rsidRPr="006B10F3">
        <w:t xml:space="preserve"> в указанный Покупателем срок</w:t>
      </w:r>
      <w:r w:rsidRPr="006B10F3">
        <w:rPr>
          <w:lang w:eastAsia="ru-RU"/>
        </w:rPr>
        <w:t>;</w:t>
      </w:r>
    </w:p>
    <w:p w14:paraId="2DD6FB89" w14:textId="77777777" w:rsidR="006B10F3" w:rsidRPr="006B10F3" w:rsidRDefault="006B10F3" w:rsidP="006B10F3">
      <w:pPr>
        <w:shd w:val="clear" w:color="auto" w:fill="FFFFFF"/>
        <w:suppressAutoHyphens w:val="0"/>
        <w:ind w:firstLine="426"/>
        <w:jc w:val="both"/>
        <w:rPr>
          <w:lang w:eastAsia="ru-RU"/>
        </w:rPr>
      </w:pPr>
      <w:r w:rsidRPr="006B10F3">
        <w:rPr>
          <w:lang w:eastAsia="ru-RU"/>
        </w:rPr>
        <w:t>- возмещение расходов на устранение недостатков товара.</w:t>
      </w:r>
    </w:p>
    <w:p w14:paraId="2B7C88BE" w14:textId="77777777" w:rsidR="006B10F3" w:rsidRPr="006B10F3" w:rsidRDefault="006B10F3" w:rsidP="006B10F3">
      <w:pPr>
        <w:shd w:val="clear" w:color="auto" w:fill="FFFFFF"/>
        <w:tabs>
          <w:tab w:val="left" w:pos="426"/>
          <w:tab w:val="left" w:pos="567"/>
        </w:tabs>
        <w:suppressAutoHyphens w:val="0"/>
        <w:ind w:firstLine="426"/>
        <w:jc w:val="both"/>
      </w:pPr>
      <w:r w:rsidRPr="006B10F3">
        <w:t>- </w:t>
      </w:r>
      <w:r w:rsidRPr="006B10F3">
        <w:rPr>
          <w:lang w:eastAsia="ru-RU"/>
        </w:rPr>
        <w:t>замены</w:t>
      </w:r>
      <w:r w:rsidRPr="006B10F3">
        <w:t xml:space="preserve"> товара ненадлежащего качества товаром, соответствующим условиям Договора/Спецификации или замены некомплектного товара на комплектный;</w:t>
      </w:r>
    </w:p>
    <w:p w14:paraId="6396AFEC" w14:textId="77777777" w:rsidR="006B10F3" w:rsidRPr="006B10F3" w:rsidRDefault="006B10F3" w:rsidP="006B10F3">
      <w:pPr>
        <w:pStyle w:val="af0"/>
        <w:shd w:val="clear" w:color="auto" w:fill="FFFFFF"/>
        <w:spacing w:before="0" w:beforeAutospacing="0" w:after="0" w:afterAutospacing="0"/>
        <w:ind w:firstLine="426"/>
        <w:jc w:val="both"/>
        <w:rPr>
          <w:sz w:val="20"/>
          <w:szCs w:val="20"/>
        </w:rPr>
      </w:pPr>
      <w:r w:rsidRPr="006B10F3">
        <w:rPr>
          <w:sz w:val="20"/>
          <w:szCs w:val="20"/>
        </w:rPr>
        <w:t xml:space="preserve">Покупатель, кроме того, вправе применить иные последствия нарушений, предусмотренные настоящим Договором/Спецификацией или действующим законодательством. </w:t>
      </w:r>
    </w:p>
    <w:p w14:paraId="26E7D4D7" w14:textId="4D461D24" w:rsidR="006B10F3" w:rsidRPr="006B10F3" w:rsidRDefault="006B10F3" w:rsidP="006B10F3">
      <w:pPr>
        <w:pStyle w:val="a6"/>
        <w:numPr>
          <w:ilvl w:val="0"/>
          <w:numId w:val="13"/>
        </w:numPr>
        <w:tabs>
          <w:tab w:val="left" w:pos="709"/>
          <w:tab w:val="left" w:pos="1134"/>
        </w:tabs>
        <w:ind w:left="0" w:firstLine="480"/>
        <w:jc w:val="both"/>
      </w:pPr>
      <w:r w:rsidRPr="006B10F3">
        <w:t xml:space="preserve">В случае обнаружения скрытых недостатков в поставленном товаре, Покупатель составляет об этом соответствующий Акт. Вызов представителя Поставщика для согласования им Акта о скрытых недостатках товара обязателен. К срокам явки представителя Поставщика и последствиям его неявки применяются условия, указанные в п. </w:t>
      </w:r>
      <w:r w:rsidR="00343CE0">
        <w:t xml:space="preserve">4.3. </w:t>
      </w:r>
      <w:r w:rsidRPr="006B10F3">
        <w:t>настоящего Договора.</w:t>
      </w:r>
    </w:p>
    <w:p w14:paraId="26DD095C" w14:textId="77777777" w:rsidR="006B10F3" w:rsidRPr="006B10F3" w:rsidRDefault="006B10F3" w:rsidP="006B10F3">
      <w:pPr>
        <w:pStyle w:val="af0"/>
        <w:shd w:val="clear" w:color="auto" w:fill="FFFFFF"/>
        <w:tabs>
          <w:tab w:val="left" w:pos="1418"/>
        </w:tabs>
        <w:spacing w:before="0" w:beforeAutospacing="0" w:after="0" w:afterAutospacing="0"/>
        <w:ind w:firstLine="480"/>
        <w:jc w:val="both"/>
        <w:rPr>
          <w:sz w:val="20"/>
          <w:szCs w:val="20"/>
        </w:rPr>
      </w:pPr>
      <w:r w:rsidRPr="006B10F3">
        <w:rPr>
          <w:sz w:val="20"/>
          <w:szCs w:val="20"/>
        </w:rPr>
        <w:t>Скрытыми недостатками признаются такие недостатки, которые не могли быть обнаружены при обычной проверке для такого рода товара и выявлены только в процессе обработки, подготовки к монтажу, в процессе монтажа, испытания или иного использования товара.</w:t>
      </w:r>
    </w:p>
    <w:p w14:paraId="08BCCC51" w14:textId="77777777" w:rsidR="006B10F3" w:rsidRPr="006B10F3" w:rsidRDefault="006B10F3" w:rsidP="006B10F3">
      <w:pPr>
        <w:pStyle w:val="af0"/>
        <w:numPr>
          <w:ilvl w:val="0"/>
          <w:numId w:val="13"/>
        </w:numPr>
        <w:shd w:val="clear" w:color="auto" w:fill="FFFFFF"/>
        <w:spacing w:before="0" w:beforeAutospacing="0" w:after="0" w:afterAutospacing="0"/>
        <w:ind w:left="0" w:firstLine="480"/>
        <w:jc w:val="both"/>
        <w:rPr>
          <w:sz w:val="20"/>
          <w:szCs w:val="20"/>
        </w:rPr>
      </w:pPr>
      <w:r w:rsidRPr="006B10F3">
        <w:rPr>
          <w:sz w:val="20"/>
          <w:szCs w:val="20"/>
        </w:rPr>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обнаружения скрытых недостатков, а также в случае некомплектности товара, Покупатель вправе по своему выбору:</w:t>
      </w:r>
    </w:p>
    <w:p w14:paraId="4DF6F440" w14:textId="77777777" w:rsidR="006B10F3" w:rsidRPr="006B10F3" w:rsidRDefault="006B10F3" w:rsidP="006B10F3">
      <w:pPr>
        <w:pStyle w:val="af0"/>
        <w:shd w:val="clear" w:color="auto" w:fill="FFFFFF"/>
        <w:spacing w:before="0" w:beforeAutospacing="0" w:after="0" w:afterAutospacing="0"/>
        <w:ind w:firstLine="480"/>
        <w:jc w:val="both"/>
        <w:rPr>
          <w:sz w:val="20"/>
          <w:szCs w:val="20"/>
        </w:rPr>
      </w:pPr>
      <w:r w:rsidRPr="006B10F3">
        <w:rPr>
          <w:sz w:val="20"/>
          <w:szCs w:val="20"/>
        </w:rPr>
        <w:t>- потребовать замены товара ненадлежащего качества товаром, соответствующим условиям Договора/Спецификации или замены некомплектного товара на комплектный;</w:t>
      </w:r>
    </w:p>
    <w:p w14:paraId="16051744" w14:textId="77777777" w:rsidR="006B10F3" w:rsidRPr="006B10F3" w:rsidRDefault="006B10F3" w:rsidP="006B10F3">
      <w:pPr>
        <w:pStyle w:val="af0"/>
        <w:shd w:val="clear" w:color="auto" w:fill="FFFFFF"/>
        <w:spacing w:before="0" w:beforeAutospacing="0" w:after="0" w:afterAutospacing="0"/>
        <w:ind w:firstLine="480"/>
        <w:jc w:val="both"/>
        <w:rPr>
          <w:sz w:val="20"/>
          <w:szCs w:val="20"/>
        </w:rPr>
      </w:pPr>
      <w:r w:rsidRPr="006B10F3">
        <w:rPr>
          <w:sz w:val="20"/>
          <w:szCs w:val="20"/>
        </w:rPr>
        <w:t>- в одностороннем внесудебном порядке полностью или частично отказаться от исполнения Договора/Спецификации и расторгнуть Договор, а также потребовать возврата уплаченной денежной суммы.</w:t>
      </w:r>
    </w:p>
    <w:p w14:paraId="5C5A4147" w14:textId="77777777" w:rsidR="006B10F3" w:rsidRPr="006B10F3" w:rsidRDefault="006B10F3" w:rsidP="006B10F3">
      <w:pPr>
        <w:pStyle w:val="af0"/>
        <w:shd w:val="clear" w:color="auto" w:fill="FFFFFF"/>
        <w:spacing w:before="0" w:beforeAutospacing="0" w:after="0" w:afterAutospacing="0"/>
        <w:ind w:firstLine="480"/>
        <w:jc w:val="both"/>
        <w:rPr>
          <w:sz w:val="20"/>
          <w:szCs w:val="20"/>
        </w:rPr>
      </w:pPr>
      <w:r w:rsidRPr="006B10F3">
        <w:rPr>
          <w:sz w:val="20"/>
          <w:szCs w:val="20"/>
        </w:rPr>
        <w:t xml:space="preserve">- применить иные последствия нарушений, предусмотренные настоящим Договором или действующим законодательством. </w:t>
      </w:r>
    </w:p>
    <w:p w14:paraId="0D8715C4" w14:textId="77777777" w:rsidR="006B10F3" w:rsidRPr="006B10F3" w:rsidRDefault="006B10F3" w:rsidP="006B10F3">
      <w:pPr>
        <w:pStyle w:val="af0"/>
        <w:numPr>
          <w:ilvl w:val="0"/>
          <w:numId w:val="13"/>
        </w:numPr>
        <w:shd w:val="clear" w:color="auto" w:fill="FFFFFF"/>
        <w:tabs>
          <w:tab w:val="left" w:pos="993"/>
        </w:tabs>
        <w:spacing w:before="0" w:beforeAutospacing="0" w:after="0" w:afterAutospacing="0"/>
        <w:ind w:left="0" w:firstLine="480"/>
        <w:jc w:val="both"/>
        <w:rPr>
          <w:sz w:val="20"/>
          <w:szCs w:val="20"/>
        </w:rPr>
      </w:pPr>
      <w:r w:rsidRPr="006B10F3">
        <w:rPr>
          <w:sz w:val="20"/>
          <w:szCs w:val="20"/>
        </w:rPr>
        <w:t>Поставщик обязан за свой счет устранить недостатки и иные нарушения не позднее 15 (Пятнадцати) рабочих дней с момента получения такого требования Покупателя, если иной срок не указан Покупателем.</w:t>
      </w:r>
      <w:r w:rsidRPr="006B10F3">
        <w:rPr>
          <w:bCs/>
          <w:sz w:val="20"/>
          <w:szCs w:val="20"/>
        </w:rPr>
        <w:t xml:space="preserve"> Все расходы, связанные с возвратом товара, его заменой, допоставкой и доукомплектованием, устранением недостатков товара, в том числе транспортные расходы, расходы на ответственное хранение и все иные подобные расходы возлагаются на Поставщика.</w:t>
      </w:r>
    </w:p>
    <w:p w14:paraId="125AB2EF" w14:textId="77777777" w:rsidR="006B10F3" w:rsidRPr="006B10F3" w:rsidRDefault="006B10F3" w:rsidP="006B10F3">
      <w:pPr>
        <w:pStyle w:val="a6"/>
        <w:numPr>
          <w:ilvl w:val="0"/>
          <w:numId w:val="12"/>
        </w:numPr>
        <w:tabs>
          <w:tab w:val="left" w:pos="851"/>
        </w:tabs>
        <w:ind w:left="0" w:firstLine="426"/>
        <w:jc w:val="both"/>
      </w:pPr>
      <w:r w:rsidRPr="006B10F3">
        <w:t>Покупатель вправе применить к приемке товара положения Инструкции о порядке приемки продукции производственно-технического назначения и товаров народного потребления по количеству П-6 (утв. Постановлением Госарбитража при Совете Министров СССР от 15.06.1965 года) с последними изменениями и Инструкции о порядке приемки продукции производственно-технического назначения и товаров народного потребления по качеству П-7 (утв. Постановлением Госарбитража при Совете Министров СССР от 25.04.1966 года) с последними изменениями, в части, не противоречащей настоящему Договору/Спецификации.</w:t>
      </w:r>
    </w:p>
    <w:p w14:paraId="3C8F2D2D" w14:textId="77777777" w:rsidR="006B10F3" w:rsidRPr="006B10F3" w:rsidRDefault="006B10F3" w:rsidP="006B10F3">
      <w:pPr>
        <w:pStyle w:val="a6"/>
        <w:numPr>
          <w:ilvl w:val="0"/>
          <w:numId w:val="12"/>
        </w:numPr>
        <w:tabs>
          <w:tab w:val="left" w:pos="786"/>
        </w:tabs>
        <w:ind w:left="0" w:firstLine="426"/>
        <w:jc w:val="both"/>
      </w:pPr>
      <w:r w:rsidRPr="006B10F3">
        <w:t>При поставках товара ж/д транспортом Покупатель обязан производить выгрузку и очистку вагонов с соблюдением нормативного времени простоя вагонов под выгрузкой на пути необщего пользования станции назначения (выгрузки), установленное продолжительностью 2 (Двое) суток с момента подачи вагона на путь необщего пользования фронт выгрузки (время подачи отражается в памятке приемосдатчика формы ГУ-45ВЦ) до момента завершения грузовой операции (время завершения грузовой операции отражается в Уведомлении о завершении грузовой операции формы ГУ-2бВЦ). Срок нахождения вагона на ответственности Покупателя, исчисляется с 00 ч. 00 мин. дня, следующего за днем (датой) подачи груженого вагона на фронт выгрузки, до 24 час. 00 мин. дня (даты) оформления Уведомления о завершении грузовой операции формы ГУ-2бВЦ.</w:t>
      </w:r>
    </w:p>
    <w:p w14:paraId="5BC4F395" w14:textId="77777777" w:rsidR="006B10F3" w:rsidRPr="006B10F3" w:rsidRDefault="006B10F3" w:rsidP="006B10F3">
      <w:pPr>
        <w:pStyle w:val="a6"/>
        <w:numPr>
          <w:ilvl w:val="0"/>
          <w:numId w:val="12"/>
        </w:numPr>
        <w:tabs>
          <w:tab w:val="left" w:pos="786"/>
        </w:tabs>
        <w:ind w:left="0" w:firstLine="426"/>
        <w:jc w:val="both"/>
      </w:pPr>
      <w:r w:rsidRPr="006B10F3">
        <w:t>При организации перевозки товара Поставщиком в собственных/арендованных вагонах, вагонах компаний-операторов (не принадлежащих ОАО «РЖД»), возврат вагонов, привлеченных Поставщиком для поставки товара, осуществляется за счет и по указанию Поставщика/компании-оператора с предоставлением инструкций по отправлению, либо размещением заготовки ж/д накладной на порожний рейс вагона в системе «ЭТРАН» собственником или арендатором вагона. Заготовка ж/д накладной размещается компанией-оператором в системе «ЭТРАН» заблаговременно (не позднее дня прибытия груженого вагона на станцию назначения), чтобы избежать простоя вагонов на подъездных путях Покупателя.</w:t>
      </w:r>
    </w:p>
    <w:p w14:paraId="7523980F" w14:textId="4C04CD49" w:rsidR="006B10F3" w:rsidRDefault="006B10F3" w:rsidP="006B10F3">
      <w:pPr>
        <w:pStyle w:val="a6"/>
        <w:numPr>
          <w:ilvl w:val="0"/>
          <w:numId w:val="12"/>
        </w:numPr>
        <w:tabs>
          <w:tab w:val="left" w:pos="786"/>
        </w:tabs>
        <w:ind w:left="0" w:firstLine="426"/>
        <w:jc w:val="both"/>
      </w:pPr>
      <w:r w:rsidRPr="006B10F3">
        <w:t>Инструкции и оплата на возврат порожних вагонов должны быть предоставлены Поставщиком перевозчику до прибытия груженых вагонов на станцию назначения. Направление инструкций допускается по электронной почте или в системе «ЭТРАН» ОАО «РЖД».</w:t>
      </w:r>
    </w:p>
    <w:p w14:paraId="6F4449F3" w14:textId="77777777" w:rsidR="002D0C7B" w:rsidRPr="006B10F3" w:rsidRDefault="002D0C7B" w:rsidP="002D0C7B">
      <w:pPr>
        <w:pStyle w:val="a6"/>
        <w:tabs>
          <w:tab w:val="left" w:pos="786"/>
        </w:tabs>
        <w:ind w:left="426" w:firstLine="0"/>
        <w:jc w:val="both"/>
      </w:pPr>
    </w:p>
    <w:p w14:paraId="5B4272B1" w14:textId="513D2DB7" w:rsidR="006B10F3" w:rsidRPr="002D0C7B" w:rsidRDefault="006B10F3" w:rsidP="002D0C7B">
      <w:pPr>
        <w:pStyle w:val="a6"/>
        <w:numPr>
          <w:ilvl w:val="0"/>
          <w:numId w:val="8"/>
        </w:numPr>
        <w:tabs>
          <w:tab w:val="num" w:pos="360"/>
          <w:tab w:val="left" w:pos="426"/>
        </w:tabs>
        <w:jc w:val="center"/>
        <w:rPr>
          <w:b/>
        </w:rPr>
      </w:pPr>
      <w:r w:rsidRPr="006B10F3">
        <w:rPr>
          <w:b/>
        </w:rPr>
        <w:t>Гарантийный срок</w:t>
      </w:r>
    </w:p>
    <w:p w14:paraId="1F36DB87" w14:textId="77777777" w:rsidR="006B10F3" w:rsidRPr="006B10F3" w:rsidRDefault="006B10F3" w:rsidP="006B10F3">
      <w:pPr>
        <w:pStyle w:val="a4"/>
        <w:numPr>
          <w:ilvl w:val="1"/>
          <w:numId w:val="8"/>
        </w:numPr>
        <w:tabs>
          <w:tab w:val="num" w:pos="502"/>
          <w:tab w:val="num" w:pos="567"/>
          <w:tab w:val="left" w:pos="851"/>
        </w:tabs>
        <w:spacing w:after="0"/>
        <w:ind w:left="0" w:firstLine="426"/>
        <w:jc w:val="both"/>
        <w:rPr>
          <w:bCs/>
        </w:rPr>
      </w:pPr>
      <w:r w:rsidRPr="006B10F3">
        <w:rPr>
          <w:bCs/>
        </w:rPr>
        <w:t xml:space="preserve">Гарантийный срок на поставляемый товар указывается в соответствующей Спецификации к Договору. В случае отсутствия в соответствующей Спецификации указания на гарантийный срок, гарантийный срок устанавливается в соответствии </w:t>
      </w:r>
      <w:r w:rsidRPr="006B10F3">
        <w:t>с ГОСТами и ТУ, иными применимыми нормами и правилами, утвержденными на территории Российской Федерации.  В случае, если гарантийный срок невозможно определить в соответствии с указанными в настоящем пункте правилами, он признается равным одному календарному году.</w:t>
      </w:r>
    </w:p>
    <w:p w14:paraId="16907AC0" w14:textId="77777777" w:rsidR="006B10F3" w:rsidRPr="006B10F3" w:rsidRDefault="006B10F3" w:rsidP="006B10F3">
      <w:pPr>
        <w:pStyle w:val="af1"/>
        <w:numPr>
          <w:ilvl w:val="1"/>
          <w:numId w:val="8"/>
        </w:numPr>
        <w:tabs>
          <w:tab w:val="num" w:pos="502"/>
          <w:tab w:val="num" w:pos="567"/>
          <w:tab w:val="left" w:pos="851"/>
        </w:tabs>
        <w:ind w:left="0" w:firstLine="426"/>
        <w:jc w:val="both"/>
      </w:pPr>
      <w:r w:rsidRPr="006B10F3">
        <w:t xml:space="preserve">Поставщик гарантирует на протяжении гарантийного срока соответствие поставленного по настоящему Договору/Спецификации товара указанным в технической документации и нормативных правовых актах РФ показателям, соответствие качества товара требованиям Госстандарта России, иным применимым стандартам и обязательным требованиям, полную пригодность товара для круглогодичного использования по назначению. </w:t>
      </w:r>
    </w:p>
    <w:p w14:paraId="3FC1CDC6" w14:textId="77777777" w:rsidR="006B10F3" w:rsidRPr="006B10F3" w:rsidRDefault="006B10F3" w:rsidP="006B10F3">
      <w:pPr>
        <w:pStyle w:val="af1"/>
        <w:tabs>
          <w:tab w:val="num" w:pos="567"/>
          <w:tab w:val="left" w:pos="851"/>
        </w:tabs>
        <w:ind w:left="0" w:firstLine="426"/>
        <w:jc w:val="both"/>
      </w:pPr>
      <w:r w:rsidRPr="006B10F3">
        <w:t xml:space="preserve">Если иное не указано в Спецификации к настоящему Договору, гарантийный срок начинает течь с момента подписания Сторонами товарной накладной (форма № ТОРГ-12) или УПД. Течение гарантийного срока прерывается на все время, на протяжении которого товар не мог эксплуатироваться вследствие недостатков, за которые отвечает Поставщик. </w:t>
      </w:r>
      <w:r w:rsidRPr="006B10F3">
        <w:rPr>
          <w:bCs/>
        </w:rPr>
        <w:t>При замене товара либо комплектующих к нему гарантийный срок исчисляется заново со дня замены.</w:t>
      </w:r>
    </w:p>
    <w:p w14:paraId="08FFFD59" w14:textId="77777777" w:rsidR="006B10F3" w:rsidRPr="006B10F3" w:rsidRDefault="006B10F3" w:rsidP="006B10F3">
      <w:pPr>
        <w:tabs>
          <w:tab w:val="num" w:pos="567"/>
          <w:tab w:val="left" w:pos="851"/>
        </w:tabs>
        <w:ind w:firstLine="426"/>
        <w:jc w:val="both"/>
      </w:pPr>
      <w:r w:rsidRPr="006B10F3">
        <w:t>При обнаружении в течение гарантийного срока недостатков товара Покупатель уведомляет об этом Поставщика официальным письмом. Представитель Поставщика обязан явиться на место эксплуатации товара в течение 5 (Пяти) рабочих дней с момента направления уведомления, если в нем не указан иной срок явки. Представитель Поставщика должен иметь документы, уполномочивающие его на право участия в определении недостатков товара. При необходимости представитель Поставщика имеет право произвести осмотр поврежденного товара на месте установки. Поставщик вправе согласовать с Покупателем привлечение эксперта для диагностики товара, услуги которого оплачивает Поставщик. В случае неявки представителя Поставщика в указанный настоящим Договором срок, а также в случае необоснованного отказа или уклонения представителя Поставщика от подписания Акта о выявленных недостатках товара, составленный Покупателем Акт становится обязательным для исполнения Поставщиком.</w:t>
      </w:r>
    </w:p>
    <w:p w14:paraId="5FA6FFB2" w14:textId="77777777" w:rsidR="006B10F3" w:rsidRPr="006B10F3" w:rsidRDefault="006B10F3" w:rsidP="006B10F3">
      <w:pPr>
        <w:pStyle w:val="a4"/>
        <w:numPr>
          <w:ilvl w:val="1"/>
          <w:numId w:val="8"/>
        </w:numPr>
        <w:tabs>
          <w:tab w:val="num" w:pos="502"/>
          <w:tab w:val="num" w:pos="567"/>
          <w:tab w:val="left" w:pos="851"/>
        </w:tabs>
        <w:spacing w:after="0"/>
        <w:ind w:left="0" w:firstLine="426"/>
        <w:jc w:val="both"/>
        <w:rPr>
          <w:bCs/>
        </w:rPr>
      </w:pPr>
      <w:r w:rsidRPr="006B10F3">
        <w:rPr>
          <w:bCs/>
        </w:rPr>
        <w:t xml:space="preserve">Поставщик обязан своими силами и за свой счет по усмотрению Покупателя либо устранить дефекты, выявленные в течение гарантийного срока, либо заменить товар или комплектующие, если не докажет, что дефекты возникли в результате нарушения Покупателем правил хранения и эксплуатации, переданных Поставщиком Покупателю в должном порядке.  </w:t>
      </w:r>
    </w:p>
    <w:p w14:paraId="24AC2AA1" w14:textId="77777777" w:rsidR="006B10F3" w:rsidRPr="006B10F3" w:rsidRDefault="006B10F3" w:rsidP="006B10F3">
      <w:pPr>
        <w:pStyle w:val="a4"/>
        <w:tabs>
          <w:tab w:val="num" w:pos="567"/>
          <w:tab w:val="left" w:pos="851"/>
        </w:tabs>
        <w:spacing w:after="0"/>
        <w:ind w:firstLine="426"/>
        <w:jc w:val="both"/>
        <w:rPr>
          <w:bCs/>
        </w:rPr>
      </w:pPr>
      <w:r w:rsidRPr="006B10F3">
        <w:rPr>
          <w:bCs/>
        </w:rPr>
        <w:t xml:space="preserve">Дефекты, выявленные в течение гарантийного срока, устраняются Поставщиком в месте нахождения товара в течение 20 (Двадцати) календарных дней с момента уведомления Покупателем об их обнаружении.  По своему решению Покупатель вправе устранить такие дефекты самостоятельно или силами привлеченной организации, но за счет Поставщика. При этом, Покупатель не обязан согласовывать с Поставщиком какие-либо существенные условия заключаемых с привлекаемым третьим лицом договоров, в том числе, кандидатуру третьего лица, стоимость комплектующих и/или работ и/или услуг. Поставщик обязан возместить указанные документально подтвержденные затраты Покупателя в течение 10 (Десяти) банковских дней с момента предъявления ему соответствующего требования. Замена товара или комплектующих осуществляется Поставщиком в указанный Покупателем срок. Любые из перечисленных обстоятельств не могут являться основанием для прекращения или любого рода ограничения гарантийных обязательств Поставщика. </w:t>
      </w:r>
    </w:p>
    <w:p w14:paraId="7BEC2998" w14:textId="77777777" w:rsidR="006B10F3" w:rsidRPr="006B10F3" w:rsidRDefault="006B10F3" w:rsidP="006B10F3">
      <w:pPr>
        <w:pStyle w:val="a4"/>
        <w:tabs>
          <w:tab w:val="num" w:pos="567"/>
          <w:tab w:val="left" w:pos="851"/>
        </w:tabs>
        <w:spacing w:after="0"/>
        <w:ind w:firstLine="426"/>
        <w:jc w:val="both"/>
        <w:rPr>
          <w:bCs/>
        </w:rPr>
      </w:pPr>
      <w:r w:rsidRPr="006B10F3">
        <w:rPr>
          <w:bCs/>
        </w:rPr>
        <w:t>Покупатель вправе передать Поставщику товар для устранения дефектов вне места нахождения товара по Акту приема-передачи в ремонт. В таком случае Поставщик своими силами и за свой счет осуществляет транспортировку товара до места выполнения ремонта и обратно для передачи товара Покупателю по Акту возврата.  Поставщик несет риск случайной гибели или случайного повреждения товара с момента принятия товара от Покупателя и подписания Сторонами Акта приема-передачи в ремонт на весь период ремонта и до момента передачи товара Покупателю и подписания Сторонами Акта возврата.</w:t>
      </w:r>
    </w:p>
    <w:p w14:paraId="2E049485" w14:textId="77777777" w:rsidR="006B10F3" w:rsidRPr="006B10F3" w:rsidRDefault="006B10F3" w:rsidP="006B10F3">
      <w:pPr>
        <w:pStyle w:val="a4"/>
        <w:tabs>
          <w:tab w:val="num" w:pos="567"/>
          <w:tab w:val="left" w:pos="851"/>
        </w:tabs>
        <w:spacing w:after="0"/>
        <w:ind w:firstLine="426"/>
        <w:jc w:val="both"/>
      </w:pPr>
      <w:r w:rsidRPr="006B10F3">
        <w:t>Если недостатки товара в установленный настоящим пунктом или Покупателем срок не были устранены либо являются существенными и неустранимыми, Покупатель вправе отказаться от исполнения своих обязанностей по настоящему Договору/Спецификации и потребовать от Поставщика возмещения причиненных убытков.</w:t>
      </w:r>
    </w:p>
    <w:p w14:paraId="00C2862A" w14:textId="77777777" w:rsidR="006B10F3" w:rsidRPr="006B10F3" w:rsidRDefault="006B10F3" w:rsidP="006B10F3">
      <w:pPr>
        <w:pStyle w:val="a4"/>
        <w:spacing w:after="0"/>
        <w:ind w:firstLine="426"/>
        <w:jc w:val="both"/>
        <w:rPr>
          <w:bCs/>
        </w:rPr>
      </w:pPr>
    </w:p>
    <w:p w14:paraId="73E50906" w14:textId="0DC93436" w:rsidR="006B10F3" w:rsidRPr="002D0C7B" w:rsidRDefault="006B10F3" w:rsidP="002D0C7B">
      <w:pPr>
        <w:pStyle w:val="a6"/>
        <w:numPr>
          <w:ilvl w:val="0"/>
          <w:numId w:val="8"/>
        </w:numPr>
        <w:tabs>
          <w:tab w:val="num" w:pos="360"/>
        </w:tabs>
        <w:jc w:val="center"/>
        <w:rPr>
          <w:b/>
        </w:rPr>
      </w:pPr>
      <w:r w:rsidRPr="006B10F3">
        <w:rPr>
          <w:b/>
        </w:rPr>
        <w:t>Цена и порядок расчетов</w:t>
      </w:r>
    </w:p>
    <w:p w14:paraId="349833A0" w14:textId="77777777" w:rsidR="006B10F3" w:rsidRPr="006B10F3" w:rsidRDefault="006B10F3" w:rsidP="006B10F3">
      <w:pPr>
        <w:pStyle w:val="a6"/>
        <w:numPr>
          <w:ilvl w:val="1"/>
          <w:numId w:val="8"/>
        </w:numPr>
        <w:tabs>
          <w:tab w:val="num" w:pos="502"/>
          <w:tab w:val="num" w:pos="567"/>
          <w:tab w:val="left" w:pos="851"/>
        </w:tabs>
        <w:ind w:left="0" w:firstLine="426"/>
        <w:jc w:val="both"/>
      </w:pPr>
      <w:r w:rsidRPr="006B10F3">
        <w:t>Цена товара согласовывается Сторонами в Спецификациях к Договору. Цена товара, если иное не указано в соответствующей Спецификации, включает в себя стоимость тары, упаковки, маркировки и стоимость транспортных расходов, а также стоимость расходов по организации доставки товара и иных расходов, связанных с доставкой товара. После подписания Сторонами соответствующей Спецификации, цена за товар, указанная в этой Спецификации, изменению не подлежат.</w:t>
      </w:r>
    </w:p>
    <w:p w14:paraId="4E01521F" w14:textId="77777777" w:rsidR="006B10F3" w:rsidRPr="006B10F3" w:rsidRDefault="006B10F3" w:rsidP="006B10F3">
      <w:pPr>
        <w:pStyle w:val="af1"/>
        <w:numPr>
          <w:ilvl w:val="1"/>
          <w:numId w:val="8"/>
        </w:numPr>
        <w:tabs>
          <w:tab w:val="num" w:pos="502"/>
          <w:tab w:val="num" w:pos="709"/>
          <w:tab w:val="left" w:pos="993"/>
        </w:tabs>
        <w:suppressAutoHyphens w:val="0"/>
        <w:ind w:left="0" w:firstLine="426"/>
        <w:jc w:val="both"/>
      </w:pPr>
      <w:r w:rsidRPr="006B10F3">
        <w:t xml:space="preserve">Стороны вправе заключить ценовое соглашение (дополнительное соглашение) для установления цены конкретных наименований товара, а также иные условия поставки в отношении такого товара на определенный период. В период действия такого ценового соглашения Поставщик не вправе отказать Покупателю в заключении Спецификаций на поставку товара по наименованиям и иным условиям, указанным в ценовом соглашении в соответствии с указанными в нем ценой и иными условиями поставки. </w:t>
      </w:r>
    </w:p>
    <w:p w14:paraId="23B856AA" w14:textId="77777777" w:rsidR="006B10F3" w:rsidRPr="006B10F3" w:rsidRDefault="006B10F3" w:rsidP="006B10F3">
      <w:pPr>
        <w:pStyle w:val="a6"/>
        <w:numPr>
          <w:ilvl w:val="1"/>
          <w:numId w:val="8"/>
        </w:numPr>
        <w:tabs>
          <w:tab w:val="num" w:pos="502"/>
          <w:tab w:val="num" w:pos="567"/>
          <w:tab w:val="left" w:pos="851"/>
        </w:tabs>
        <w:ind w:left="0" w:firstLine="426"/>
        <w:jc w:val="both"/>
      </w:pPr>
      <w:r w:rsidRPr="006B10F3">
        <w:t>Порядок и сроки оплаты за поставляемый по настоящему Договору товар указываются Сторонами в Спецификации. Во всяком случае, окончательная оплата за товар производится только после получения и подписания Покупателем оригиналов документов, указанных в п.</w:t>
      </w:r>
      <w:r w:rsidRPr="006B10F3">
        <w:fldChar w:fldCharType="begin"/>
      </w:r>
      <w:r w:rsidRPr="006B10F3">
        <w:instrText xml:space="preserve"> REF _Ref30522912 \r \h  \* MERGEFORMAT </w:instrText>
      </w:r>
      <w:r w:rsidRPr="006B10F3">
        <w:fldChar w:fldCharType="separate"/>
      </w:r>
      <w:r w:rsidRPr="006B10F3">
        <w:t>2.8</w:t>
      </w:r>
      <w:r w:rsidRPr="006B10F3">
        <w:fldChar w:fldCharType="end"/>
      </w:r>
      <w:r w:rsidRPr="006B10F3">
        <w:t xml:space="preserve"> настоящего Договора, при отсутствии замечаний по количеству, качеству и комплектности поставленного товара.</w:t>
      </w:r>
    </w:p>
    <w:p w14:paraId="71E184B5" w14:textId="77777777" w:rsidR="006B10F3" w:rsidRPr="006B10F3" w:rsidRDefault="006B10F3" w:rsidP="006B10F3">
      <w:pPr>
        <w:pStyle w:val="a6"/>
        <w:numPr>
          <w:ilvl w:val="1"/>
          <w:numId w:val="8"/>
        </w:numPr>
        <w:tabs>
          <w:tab w:val="num" w:pos="502"/>
          <w:tab w:val="num" w:pos="567"/>
          <w:tab w:val="left" w:pos="851"/>
        </w:tabs>
        <w:ind w:left="0" w:firstLine="426"/>
        <w:jc w:val="both"/>
      </w:pPr>
      <w:r w:rsidRPr="006B10F3">
        <w:t>Все платежи по настоящему Договору осуществляются Покупателем только на основании письменных счетов, выставляемых Поставщиком. Расчёт за поставляемые товары осуществляется платёжными поручениями путём перечисления денежных средств по реквизитам, указанным в настоящем Договоре. При этом комиссии банка отправителя денежных средств оплачиваются за счет отправителя, комиссии банка получателя – за счет получателя, комиссии банков посредников оплачиваются за счет Поставщика.</w:t>
      </w:r>
    </w:p>
    <w:p w14:paraId="73AD027F" w14:textId="77777777" w:rsidR="006B10F3" w:rsidRPr="006B10F3" w:rsidRDefault="006B10F3" w:rsidP="006B10F3">
      <w:pPr>
        <w:pStyle w:val="a6"/>
        <w:tabs>
          <w:tab w:val="num" w:pos="567"/>
          <w:tab w:val="left" w:pos="851"/>
        </w:tabs>
        <w:ind w:firstLine="426"/>
        <w:jc w:val="both"/>
      </w:pPr>
      <w:r w:rsidRPr="006B10F3">
        <w:t>Моментом исполнения денежного обязательства является принятие банком Покупателя платёжного поручения к исполнению.</w:t>
      </w:r>
    </w:p>
    <w:p w14:paraId="4F45ADF5" w14:textId="77777777" w:rsidR="006B10F3" w:rsidRPr="006B10F3" w:rsidRDefault="006B10F3" w:rsidP="006B10F3">
      <w:pPr>
        <w:pStyle w:val="a6"/>
        <w:numPr>
          <w:ilvl w:val="1"/>
          <w:numId w:val="8"/>
        </w:numPr>
        <w:tabs>
          <w:tab w:val="num" w:pos="502"/>
          <w:tab w:val="num" w:pos="567"/>
          <w:tab w:val="left" w:pos="851"/>
        </w:tabs>
        <w:ind w:left="0" w:firstLine="426"/>
        <w:jc w:val="both"/>
      </w:pPr>
      <w:r w:rsidRPr="006B10F3">
        <w:t>В случаях, когда в Спецификации к Договору предусмотрен авансовый платеж (предварительная оплата) за товар, в том числе частичная предварительная оплата, Поставщик в течение 5 (Пяти) календарных дней с момента исполнения Покупателем обязанности по предварительной оплате, обязуется представить Покупателю оформленную в соответствии с требованиями действующего законодательства РФ счет-фактуру на сумму предварительной оплаты.</w:t>
      </w:r>
    </w:p>
    <w:p w14:paraId="3F2F7887" w14:textId="77777777" w:rsidR="006B10F3" w:rsidRPr="006B10F3" w:rsidRDefault="006B10F3" w:rsidP="006B10F3">
      <w:pPr>
        <w:pStyle w:val="a6"/>
        <w:numPr>
          <w:ilvl w:val="1"/>
          <w:numId w:val="8"/>
        </w:numPr>
        <w:tabs>
          <w:tab w:val="num" w:pos="502"/>
          <w:tab w:val="num" w:pos="567"/>
          <w:tab w:val="left" w:pos="851"/>
        </w:tabs>
        <w:ind w:left="0" w:firstLine="426"/>
        <w:jc w:val="both"/>
      </w:pPr>
      <w:r w:rsidRPr="006B10F3">
        <w:rPr>
          <w:lang w:eastAsia="ru-RU"/>
        </w:rPr>
        <w:t xml:space="preserve">Стороны пришли к соглашению, что в случаях несовпадения сроков оплаты и предоставления встречного исполнения, а именно рассрочки или отсрочки платежа, оплаты авансовых платежей, условия о коммерческом кредите в смысле параграфа 3 главы 42 Гражданского кодекса Российской Федерации не применяются к отношениям сторон, возникшим по настоящему Договору. </w:t>
      </w:r>
    </w:p>
    <w:p w14:paraId="1B2FBBCC" w14:textId="77777777" w:rsidR="006B10F3" w:rsidRPr="006B10F3" w:rsidRDefault="006B10F3" w:rsidP="006B10F3">
      <w:pPr>
        <w:pStyle w:val="a6"/>
        <w:numPr>
          <w:ilvl w:val="1"/>
          <w:numId w:val="8"/>
        </w:numPr>
        <w:tabs>
          <w:tab w:val="num" w:pos="502"/>
          <w:tab w:val="num" w:pos="567"/>
          <w:tab w:val="left" w:pos="851"/>
        </w:tabs>
        <w:ind w:left="0" w:firstLine="426"/>
        <w:jc w:val="both"/>
      </w:pPr>
      <w:r w:rsidRPr="006B10F3">
        <w:t>В случае если у Сторон настоящего Договора будут встречные однородные требования, то эти требования могут быть прекращены односторонним зачетом полностью или частично, в соответствии со статьей 410 Гражданского кодекса РФ.</w:t>
      </w:r>
    </w:p>
    <w:p w14:paraId="1144320A" w14:textId="77777777" w:rsidR="006B10F3" w:rsidRPr="006B10F3" w:rsidRDefault="006B10F3" w:rsidP="006B10F3">
      <w:pPr>
        <w:pStyle w:val="a6"/>
        <w:tabs>
          <w:tab w:val="left" w:pos="0"/>
          <w:tab w:val="left" w:pos="426"/>
        </w:tabs>
        <w:ind w:firstLine="426"/>
        <w:jc w:val="both"/>
      </w:pPr>
    </w:p>
    <w:p w14:paraId="43C4845D" w14:textId="4818F040" w:rsidR="006B10F3" w:rsidRPr="002D0C7B" w:rsidRDefault="006B10F3" w:rsidP="002D0C7B">
      <w:pPr>
        <w:pStyle w:val="a6"/>
        <w:numPr>
          <w:ilvl w:val="0"/>
          <w:numId w:val="8"/>
        </w:numPr>
        <w:tabs>
          <w:tab w:val="num" w:pos="360"/>
        </w:tabs>
        <w:jc w:val="center"/>
        <w:rPr>
          <w:b/>
        </w:rPr>
      </w:pPr>
      <w:r w:rsidRPr="006B10F3">
        <w:rPr>
          <w:b/>
        </w:rPr>
        <w:t>Порядок разрешения споров и ответственность Сторон</w:t>
      </w:r>
    </w:p>
    <w:p w14:paraId="6516CBA3" w14:textId="77777777" w:rsidR="006B10F3" w:rsidRPr="006B10F3" w:rsidRDefault="006B10F3" w:rsidP="006B10F3">
      <w:pPr>
        <w:pStyle w:val="a6"/>
        <w:numPr>
          <w:ilvl w:val="1"/>
          <w:numId w:val="8"/>
        </w:numPr>
        <w:tabs>
          <w:tab w:val="left" w:pos="142"/>
          <w:tab w:val="num" w:pos="502"/>
          <w:tab w:val="left" w:pos="567"/>
          <w:tab w:val="left" w:pos="851"/>
        </w:tabs>
        <w:ind w:left="0" w:firstLine="426"/>
        <w:jc w:val="both"/>
      </w:pPr>
      <w:r w:rsidRPr="006B10F3">
        <w:t>Все споры, связанные с заключением, исполнением, отказом от исполнения и расторжением настоящего Договора/Спецификации, разрешаются с обязательным соблюдением досудебного (претензионного) порядка урегулирования споров. В случае невозможности разрешения спора в досудебном (претензионном) порядке, такой спор подлежит передаче на рассмотрение в Арбитражный суд Иркутской области. Сторона вправе обратиться в суд за разрешением возникшего спора не ранее, чем через 15 (Пятнадцать) календарных дней с даты направления другой Стороне оформленной в письменном виде претензии.</w:t>
      </w:r>
    </w:p>
    <w:p w14:paraId="368F0B00" w14:textId="77777777" w:rsidR="006B10F3" w:rsidRPr="006B10F3" w:rsidRDefault="006B10F3" w:rsidP="006B10F3">
      <w:pPr>
        <w:pStyle w:val="a6"/>
        <w:numPr>
          <w:ilvl w:val="1"/>
          <w:numId w:val="8"/>
        </w:numPr>
        <w:tabs>
          <w:tab w:val="left" w:pos="142"/>
          <w:tab w:val="num" w:pos="502"/>
          <w:tab w:val="left" w:pos="567"/>
          <w:tab w:val="left" w:pos="851"/>
        </w:tabs>
        <w:ind w:left="0" w:firstLine="426"/>
        <w:jc w:val="both"/>
      </w:pPr>
      <w:r w:rsidRPr="006B10F3">
        <w:t xml:space="preserve">В случае нарушения сроков поставки товара, а также иных сроков, предусмотренных настоящим Договором и/или Спецификацией, Поставщик уплачивает Покупателю пеню в размере 0,1% за каждый день нарушения обязательств от общей стоимости товара, указанной в соответствующей Спецификации, начиная с первого дня нарушения обязательств. </w:t>
      </w:r>
    </w:p>
    <w:p w14:paraId="28A5D039" w14:textId="77777777" w:rsidR="006B10F3" w:rsidRPr="006B10F3" w:rsidRDefault="006B10F3" w:rsidP="006B10F3">
      <w:pPr>
        <w:pStyle w:val="a6"/>
        <w:numPr>
          <w:ilvl w:val="1"/>
          <w:numId w:val="8"/>
        </w:numPr>
        <w:tabs>
          <w:tab w:val="left" w:pos="142"/>
          <w:tab w:val="num" w:pos="502"/>
          <w:tab w:val="left" w:pos="567"/>
          <w:tab w:val="left" w:pos="851"/>
        </w:tabs>
        <w:ind w:left="0" w:firstLine="426"/>
        <w:jc w:val="both"/>
      </w:pPr>
      <w:r w:rsidRPr="006B10F3">
        <w:t>В случае нарушения сроков окончательной оплаты, Покупатель по требованию Поставщика оплачивает Поставщику пеню в размере 0,1 % за каждый день нарушения от неоплаченной суммы. Начисление неустойки на сумму предоплаты (авансового платежа) не допускается.</w:t>
      </w:r>
    </w:p>
    <w:p w14:paraId="7C31F0A5" w14:textId="77777777" w:rsidR="006B10F3" w:rsidRPr="006B10F3" w:rsidRDefault="006B10F3" w:rsidP="006B10F3">
      <w:pPr>
        <w:pStyle w:val="a6"/>
        <w:numPr>
          <w:ilvl w:val="1"/>
          <w:numId w:val="8"/>
        </w:numPr>
        <w:tabs>
          <w:tab w:val="left" w:pos="142"/>
          <w:tab w:val="num" w:pos="502"/>
          <w:tab w:val="left" w:pos="567"/>
          <w:tab w:val="left" w:pos="851"/>
        </w:tabs>
        <w:ind w:left="0" w:firstLine="426"/>
        <w:jc w:val="both"/>
      </w:pPr>
      <w:r w:rsidRPr="006B10F3">
        <w:t xml:space="preserve">В случае передачи </w:t>
      </w:r>
      <w:r w:rsidRPr="006B10F3">
        <w:rPr>
          <w:bCs/>
        </w:rPr>
        <w:t>Поставщиком</w:t>
      </w:r>
      <w:r w:rsidRPr="006B10F3">
        <w:t xml:space="preserve"> счетов-фактур, накладных, УПД или каких-либо иных товарно-сопроводительных документов в рамках настоящего Договора, оформление которых не соответствует требованиям действующего законодательства (не указаны все необходимые реквизиты документа, документ подписан неуполномоченным лицом, на документе поставлена несоответствующая печать, отсутствуют или неправильно указаны реквизиты Грузополучателя и Плательщика и т.д.), либо в случае не предоставления указанных выше документов, Покупатель вправе приостановить исполнение обязательств по настоящему Договору/соответствующей Спецификации до момента устранения недостатков, а </w:t>
      </w:r>
      <w:r w:rsidRPr="006B10F3">
        <w:rPr>
          <w:bCs/>
        </w:rPr>
        <w:t>Поставщик</w:t>
      </w:r>
      <w:r w:rsidRPr="006B10F3">
        <w:t xml:space="preserve"> обязан возместить </w:t>
      </w:r>
      <w:r w:rsidRPr="006B10F3">
        <w:rPr>
          <w:bCs/>
        </w:rPr>
        <w:t>Покупателю</w:t>
      </w:r>
      <w:r w:rsidRPr="006B10F3">
        <w:t xml:space="preserve"> все причиненные этим убытки, в том числе расходы на хранение и/или разгрузку-погрузку товара, произведенные силами Покупателя или силами третьих лиц, пени, а также компенсировать штрафы, недоимки и другие платежи, взысканные с </w:t>
      </w:r>
      <w:r w:rsidRPr="006B10F3">
        <w:rPr>
          <w:bCs/>
        </w:rPr>
        <w:t>Покупателя</w:t>
      </w:r>
      <w:r w:rsidRPr="006B10F3">
        <w:t xml:space="preserve"> налоговыми, либо иными уполномоченными государственными органами и уплатить штраф в размере 1 000 (Одна тысяча) рублей за каждый такой факт.</w:t>
      </w:r>
    </w:p>
    <w:p w14:paraId="22E9F742" w14:textId="77777777" w:rsidR="006B10F3" w:rsidRPr="006B10F3" w:rsidRDefault="006B10F3" w:rsidP="006B10F3">
      <w:pPr>
        <w:pStyle w:val="a6"/>
        <w:numPr>
          <w:ilvl w:val="1"/>
          <w:numId w:val="8"/>
        </w:numPr>
        <w:tabs>
          <w:tab w:val="num" w:pos="502"/>
          <w:tab w:val="left" w:pos="709"/>
          <w:tab w:val="left" w:pos="851"/>
          <w:tab w:val="left" w:pos="993"/>
        </w:tabs>
        <w:ind w:left="0" w:firstLine="426"/>
        <w:jc w:val="both"/>
        <w:rPr>
          <w:bCs/>
          <w:lang w:eastAsia="ru-RU"/>
        </w:rPr>
      </w:pPr>
      <w:r w:rsidRPr="006B10F3">
        <w:rPr>
          <w:bCs/>
          <w:lang w:eastAsia="ru-RU"/>
        </w:rPr>
        <w:t>Покупатель вправе в одностороннем внесудебном порядке уменьшить размер оплаты по Договору или Спецификации (удержать из оплаты по Договору или Спецификации):</w:t>
      </w:r>
    </w:p>
    <w:p w14:paraId="04BF68A3" w14:textId="77777777" w:rsidR="006B10F3" w:rsidRPr="006B10F3" w:rsidRDefault="006B10F3" w:rsidP="006B10F3">
      <w:pPr>
        <w:pStyle w:val="a6"/>
        <w:tabs>
          <w:tab w:val="left" w:pos="142"/>
          <w:tab w:val="left" w:pos="567"/>
          <w:tab w:val="left" w:pos="851"/>
        </w:tabs>
        <w:ind w:firstLine="207"/>
        <w:jc w:val="both"/>
        <w:rPr>
          <w:bCs/>
          <w:lang w:eastAsia="ru-RU"/>
        </w:rPr>
      </w:pPr>
      <w:r w:rsidRPr="006B10F3">
        <w:rPr>
          <w:bCs/>
          <w:lang w:eastAsia="ru-RU"/>
        </w:rPr>
        <w:t xml:space="preserve">-  на сумму неустоек, штрафов и иных штрафных санкций, убытков, подлежащих уплате Поставщиком в связи с допущенными нарушениями в соответствии с действующим законодательством РФ, Договором и приложениями к нему, </w:t>
      </w:r>
    </w:p>
    <w:p w14:paraId="3E1DD788" w14:textId="77777777" w:rsidR="006B10F3" w:rsidRPr="006B10F3" w:rsidRDefault="006B10F3" w:rsidP="006B10F3">
      <w:pPr>
        <w:pStyle w:val="a6"/>
        <w:tabs>
          <w:tab w:val="left" w:pos="142"/>
          <w:tab w:val="left" w:pos="567"/>
          <w:tab w:val="left" w:pos="851"/>
        </w:tabs>
        <w:ind w:firstLine="207"/>
        <w:jc w:val="both"/>
        <w:rPr>
          <w:bCs/>
          <w:lang w:eastAsia="ru-RU"/>
        </w:rPr>
      </w:pPr>
      <w:r w:rsidRPr="006B10F3">
        <w:rPr>
          <w:bCs/>
          <w:lang w:eastAsia="ru-RU"/>
        </w:rPr>
        <w:t>- на стоимость переданных Поставщику материалов, товаров, иного имущества, а также на стоимость выполненных для Поставщика работ либо услуг,</w:t>
      </w:r>
    </w:p>
    <w:p w14:paraId="19E25D97" w14:textId="77777777" w:rsidR="006B10F3" w:rsidRPr="006B10F3" w:rsidRDefault="006B10F3" w:rsidP="006B10F3">
      <w:pPr>
        <w:pStyle w:val="a6"/>
        <w:tabs>
          <w:tab w:val="left" w:pos="142"/>
          <w:tab w:val="left" w:pos="567"/>
          <w:tab w:val="left" w:pos="851"/>
        </w:tabs>
        <w:ind w:firstLine="207"/>
        <w:jc w:val="both"/>
        <w:rPr>
          <w:bCs/>
          <w:lang w:eastAsia="ru-RU"/>
        </w:rPr>
      </w:pPr>
      <w:r w:rsidRPr="006B10F3">
        <w:rPr>
          <w:bCs/>
          <w:lang w:eastAsia="ru-RU"/>
        </w:rPr>
        <w:t>- на сумму расходов, понесенных Покупателем в связи с исполнением Договора и приложений к нему.</w:t>
      </w:r>
    </w:p>
    <w:p w14:paraId="1C2D33E3" w14:textId="77777777" w:rsidR="006B10F3" w:rsidRPr="006B10F3" w:rsidRDefault="006B10F3" w:rsidP="006B10F3">
      <w:pPr>
        <w:pStyle w:val="a6"/>
        <w:tabs>
          <w:tab w:val="left" w:pos="142"/>
          <w:tab w:val="left" w:pos="567"/>
          <w:tab w:val="left" w:pos="851"/>
        </w:tabs>
        <w:ind w:firstLine="207"/>
        <w:jc w:val="both"/>
        <w:rPr>
          <w:bCs/>
          <w:lang w:eastAsia="ru-RU"/>
        </w:rPr>
      </w:pPr>
      <w:r w:rsidRPr="006B10F3">
        <w:rPr>
          <w:bCs/>
          <w:lang w:eastAsia="ru-RU"/>
        </w:rPr>
        <w:t xml:space="preserve">Для удержания неустоек, штрафов и иных штрафных санкций, убытков в соответствии с настоящим пунктом Покупатель направляет Поставщику претензию, к которой, если применимо, прилагает копии подтверждающих документов. </w:t>
      </w:r>
    </w:p>
    <w:p w14:paraId="0D2C50A1" w14:textId="77777777" w:rsidR="006B10F3" w:rsidRPr="006B10F3" w:rsidRDefault="006B10F3" w:rsidP="006B10F3">
      <w:pPr>
        <w:pStyle w:val="a6"/>
        <w:tabs>
          <w:tab w:val="left" w:pos="142"/>
          <w:tab w:val="left" w:pos="567"/>
          <w:tab w:val="left" w:pos="851"/>
        </w:tabs>
        <w:ind w:firstLine="207"/>
        <w:jc w:val="both"/>
        <w:rPr>
          <w:bCs/>
          <w:lang w:eastAsia="ru-RU"/>
        </w:rPr>
      </w:pPr>
      <w:r w:rsidRPr="006B10F3">
        <w:rPr>
          <w:bCs/>
          <w:lang w:eastAsia="ru-RU"/>
        </w:rPr>
        <w:t xml:space="preserve">Покупатель при необходимости уведомляет Поставщика об удержании иных сумм (помимо неустоек, штрафов и иных штрафных санкций, убытков), если Поставщик не обладает документами и сведениями о соответствующей задолженности. </w:t>
      </w:r>
    </w:p>
    <w:p w14:paraId="781DD6B3" w14:textId="77777777" w:rsidR="006B10F3" w:rsidRPr="006B10F3" w:rsidRDefault="006B10F3" w:rsidP="006B10F3">
      <w:pPr>
        <w:pStyle w:val="a6"/>
        <w:tabs>
          <w:tab w:val="left" w:pos="142"/>
          <w:tab w:val="left" w:pos="567"/>
          <w:tab w:val="left" w:pos="851"/>
        </w:tabs>
        <w:ind w:firstLine="207"/>
        <w:jc w:val="both"/>
        <w:rPr>
          <w:bCs/>
          <w:lang w:eastAsia="ru-RU"/>
        </w:rPr>
      </w:pPr>
      <w:r w:rsidRPr="006B10F3">
        <w:rPr>
          <w:bCs/>
          <w:lang w:eastAsia="ru-RU"/>
        </w:rPr>
        <w:t>Оговоренное в настоящем пункте право Покупателя на уменьшение размера оплаты относится сторонами к порядку расчетов по Договору, направлено на соотнесение взаимных предоставлений сторон по Договору (сальдо встречных обязательств) и определение завершающих обязанностей одной стороны в отношении другой.</w:t>
      </w:r>
    </w:p>
    <w:p w14:paraId="2BC2834B" w14:textId="77777777" w:rsidR="006B10F3" w:rsidRPr="006B10F3" w:rsidRDefault="006B10F3" w:rsidP="006B10F3">
      <w:pPr>
        <w:pStyle w:val="a6"/>
        <w:tabs>
          <w:tab w:val="left" w:pos="142"/>
          <w:tab w:val="left" w:pos="567"/>
          <w:tab w:val="left" w:pos="851"/>
        </w:tabs>
        <w:ind w:firstLine="207"/>
        <w:jc w:val="both"/>
        <w:rPr>
          <w:bCs/>
          <w:lang w:eastAsia="ru-RU"/>
        </w:rPr>
      </w:pPr>
      <w:r w:rsidRPr="006B10F3">
        <w:rPr>
          <w:bCs/>
          <w:lang w:eastAsia="ru-RU"/>
        </w:rPr>
        <w:t>Поставщик вправе направить Покупателю мотивированные возражения относительно удержания, предусмотренного настоящим пунктом, что не является препятствием для уменьшения размера оплаты. В случае, если возражения не будут приняты Покупателем полностью или в части, Поставщик вправе оспаривать удержание в судебном порядке.</w:t>
      </w:r>
    </w:p>
    <w:p w14:paraId="6033AE3C" w14:textId="77777777" w:rsidR="006B10F3" w:rsidRPr="006B10F3" w:rsidRDefault="006B10F3" w:rsidP="006B10F3">
      <w:pPr>
        <w:pStyle w:val="a6"/>
        <w:numPr>
          <w:ilvl w:val="1"/>
          <w:numId w:val="8"/>
        </w:numPr>
        <w:tabs>
          <w:tab w:val="left" w:pos="142"/>
          <w:tab w:val="num" w:pos="502"/>
          <w:tab w:val="left" w:pos="567"/>
          <w:tab w:val="left" w:pos="851"/>
        </w:tabs>
        <w:ind w:left="0" w:firstLine="426"/>
        <w:jc w:val="both"/>
        <w:rPr>
          <w:bCs/>
          <w:lang w:eastAsia="ru-RU"/>
        </w:rPr>
      </w:pPr>
      <w:r w:rsidRPr="006B10F3">
        <w:rPr>
          <w:bCs/>
          <w:lang w:eastAsia="ru-RU"/>
        </w:rPr>
        <w:t>В случае выявления Покупателем во время приемки товара или в период приемки/выполнения монтажных или иных работ в отношении товара или в течение гарантийного периода недостатков товара по качеству, которые препятствуют его использованию (эксплуатации) по назначению полностью или в части, Поставщик обязан уплатить Покупателю штраф в размере 10% от стоимости такого товара. В случае, если Поставщик полностью устранит все недостатки товара в течение 10 (Десяти) календарных дней с момента их выявления Покупателем, Покупатель не будет требовать оплаты штрафа, предусмотренного настоящим пунктом.</w:t>
      </w:r>
    </w:p>
    <w:p w14:paraId="39B01368" w14:textId="77777777" w:rsidR="006B10F3" w:rsidRPr="006B10F3" w:rsidRDefault="006B10F3" w:rsidP="006B10F3">
      <w:pPr>
        <w:pStyle w:val="a6"/>
        <w:tabs>
          <w:tab w:val="left" w:pos="0"/>
          <w:tab w:val="left" w:pos="426"/>
        </w:tabs>
        <w:ind w:firstLine="426"/>
        <w:jc w:val="both"/>
        <w:rPr>
          <w:bCs/>
          <w:lang w:eastAsia="ru-RU"/>
        </w:rPr>
      </w:pPr>
    </w:p>
    <w:p w14:paraId="21EB7270" w14:textId="0E03073B" w:rsidR="006B10F3" w:rsidRPr="002D0C7B" w:rsidRDefault="006B10F3" w:rsidP="002D0C7B">
      <w:pPr>
        <w:pStyle w:val="a6"/>
        <w:numPr>
          <w:ilvl w:val="0"/>
          <w:numId w:val="8"/>
        </w:numPr>
        <w:tabs>
          <w:tab w:val="num" w:pos="360"/>
        </w:tabs>
        <w:jc w:val="center"/>
        <w:rPr>
          <w:b/>
        </w:rPr>
      </w:pPr>
      <w:r w:rsidRPr="006B10F3">
        <w:rPr>
          <w:b/>
        </w:rPr>
        <w:t>Обстоятельства непреодолимой силы</w:t>
      </w:r>
    </w:p>
    <w:p w14:paraId="6091F765" w14:textId="77777777" w:rsidR="006B10F3" w:rsidRPr="006B10F3" w:rsidRDefault="006B10F3" w:rsidP="006B10F3">
      <w:pPr>
        <w:pStyle w:val="af1"/>
        <w:numPr>
          <w:ilvl w:val="1"/>
          <w:numId w:val="8"/>
        </w:numPr>
        <w:tabs>
          <w:tab w:val="num" w:pos="426"/>
          <w:tab w:val="num" w:pos="502"/>
          <w:tab w:val="left" w:pos="851"/>
        </w:tabs>
        <w:autoSpaceDE w:val="0"/>
        <w:autoSpaceDN w:val="0"/>
        <w:ind w:left="0" w:firstLine="426"/>
        <w:jc w:val="both"/>
        <w:rPr>
          <w:bCs/>
          <w:lang w:eastAsia="ru-RU"/>
        </w:rPr>
      </w:pPr>
      <w:r w:rsidRPr="006B10F3">
        <w:rPr>
          <w:bCs/>
          <w:lang w:eastAsia="ru-RU"/>
        </w:rPr>
        <w:t xml:space="preserve">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w:t>
      </w:r>
    </w:p>
    <w:p w14:paraId="5ACCCD2F" w14:textId="77777777" w:rsidR="006B10F3" w:rsidRPr="006B10F3" w:rsidRDefault="006B10F3" w:rsidP="006B10F3">
      <w:pPr>
        <w:pStyle w:val="af1"/>
        <w:numPr>
          <w:ilvl w:val="1"/>
          <w:numId w:val="8"/>
        </w:numPr>
        <w:tabs>
          <w:tab w:val="num" w:pos="426"/>
          <w:tab w:val="num" w:pos="502"/>
          <w:tab w:val="left" w:pos="851"/>
        </w:tabs>
        <w:autoSpaceDE w:val="0"/>
        <w:autoSpaceDN w:val="0"/>
        <w:ind w:left="0" w:firstLine="426"/>
        <w:jc w:val="both"/>
        <w:rPr>
          <w:bCs/>
          <w:lang w:eastAsia="ru-RU"/>
        </w:rPr>
      </w:pPr>
      <w:r w:rsidRPr="006B10F3">
        <w:rPr>
          <w:bCs/>
          <w:lang w:eastAsia="ru-RU"/>
        </w:rPr>
        <w:t>Под обстоятельствами непреодолимой силы Стороны подразумевают: стихийные явления (землетрясение, наводнение и т.п.), запретительные меры государства, а также обстоятельства общественной жизни: военные действия, эпидемии, крупномасштабные забастовки и так далее, то есть такие явления, воздействие которых происходит извне и непредотвратимо, а также объективно препятствует исполнению Стороной, попавшей под их действие, обязательств по Договору. К обстоятельствам непреодолимой силы не относятся, в том числе, но не исключительно: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14:paraId="7DE868B3" w14:textId="77777777" w:rsidR="006B10F3" w:rsidRPr="006B10F3" w:rsidRDefault="006B10F3" w:rsidP="006B10F3">
      <w:pPr>
        <w:pStyle w:val="af1"/>
        <w:numPr>
          <w:ilvl w:val="1"/>
          <w:numId w:val="8"/>
        </w:numPr>
        <w:tabs>
          <w:tab w:val="num" w:pos="426"/>
          <w:tab w:val="num" w:pos="502"/>
          <w:tab w:val="left" w:pos="851"/>
        </w:tabs>
        <w:ind w:left="0" w:firstLine="426"/>
        <w:jc w:val="both"/>
        <w:rPr>
          <w:bCs/>
          <w:lang w:eastAsia="ru-RU"/>
        </w:rPr>
      </w:pPr>
      <w:r w:rsidRPr="006B10F3">
        <w:rPr>
          <w:bCs/>
          <w:lang w:eastAsia="ru-RU"/>
        </w:rPr>
        <w:t>Сторона, подвергшаяся воздействию обстоятельств непреодолимой силы, обязана в течение 5 (Пяти) рабочих дней с даты их наступления в письменном виде уведомить об этом другую Сторону. В уведомлении должно содержаться описание характера обстоятельств непреодолимой силы. Не уведомление либо несвоевременное уведомление о наступлении обстоятельств непреодолимой силы лишает Сторону права ссылаться на них в будущем. Подтверждающие документы о наступлении обстоятельств непреодолимой силы предоставляются Стороной в течение 10 (Десяти) рабочих дней с момента направления соответствующего запроса другой Стороной.</w:t>
      </w:r>
    </w:p>
    <w:p w14:paraId="5805990E" w14:textId="77777777" w:rsidR="006B10F3" w:rsidRPr="006B10F3" w:rsidRDefault="006B10F3" w:rsidP="006B10F3">
      <w:pPr>
        <w:pStyle w:val="af1"/>
        <w:numPr>
          <w:ilvl w:val="1"/>
          <w:numId w:val="8"/>
        </w:numPr>
        <w:shd w:val="clear" w:color="auto" w:fill="FFFFFF"/>
        <w:tabs>
          <w:tab w:val="num" w:pos="426"/>
          <w:tab w:val="num" w:pos="502"/>
          <w:tab w:val="left" w:pos="851"/>
        </w:tabs>
        <w:ind w:left="0" w:firstLine="426"/>
        <w:jc w:val="both"/>
        <w:rPr>
          <w:bCs/>
          <w:lang w:eastAsia="ru-RU"/>
        </w:rPr>
      </w:pPr>
      <w:r w:rsidRPr="006B10F3">
        <w:rPr>
          <w:bCs/>
          <w:lang w:eastAsia="ru-RU"/>
        </w:rPr>
        <w:t>В случае если обстоятельства непреодолимой силы продлятся более 30 (Тридцати) календарных дней, Стороны обязуются определить порядок дальнейшего исполнения обязательств по Договору.</w:t>
      </w:r>
    </w:p>
    <w:p w14:paraId="69CD9C01" w14:textId="77777777" w:rsidR="006B10F3" w:rsidRPr="006B10F3" w:rsidRDefault="006B10F3" w:rsidP="006B10F3">
      <w:pPr>
        <w:pStyle w:val="af1"/>
        <w:numPr>
          <w:ilvl w:val="1"/>
          <w:numId w:val="8"/>
        </w:numPr>
        <w:shd w:val="clear" w:color="auto" w:fill="FFFFFF"/>
        <w:tabs>
          <w:tab w:val="num" w:pos="426"/>
          <w:tab w:val="num" w:pos="502"/>
          <w:tab w:val="left" w:pos="851"/>
        </w:tabs>
        <w:ind w:left="0" w:firstLine="426"/>
        <w:jc w:val="both"/>
      </w:pPr>
      <w:r w:rsidRPr="006B10F3">
        <w:t>На момент заключения настоящего Договора Стороны осведомлены о наличии обстоятельств, вызванных угрозой распространения коронавирусной инфекции (COVID-19). Указанные обстоятельства, а также принимаемые органами государственной власти и местного самоуправления меры по ограничению ее распространения, в частности, установление обязательных правил поведения при введении режима повышенной готовности или чрезвычайной ситуации, запрет на передвижение транспортных средств, ограничение передвижения физических лиц, приостановление деятельности предприятий и учреждений, отмена и перенос массовых мероприятий, введение режима самоизоляции граждан и т.п., не являются форс-мажорными обстоятельствами (обстоятельствами непреодолимой силы) и не могут рассматриваться Сторонами в качестве  обстоятельств освобождающих от исполнения принятых на себя по настоящему Договору обязательств полностью или частично. Стороны не вправе ссылаться на указанные обстоятельства и вызванные ими последствия как на основание для освобождения от ответственности.</w:t>
      </w:r>
    </w:p>
    <w:p w14:paraId="0FE6BE1D" w14:textId="77777777" w:rsidR="006B10F3" w:rsidRPr="006B10F3" w:rsidRDefault="006B10F3" w:rsidP="006B10F3">
      <w:pPr>
        <w:pStyle w:val="af1"/>
        <w:shd w:val="clear" w:color="auto" w:fill="FFFFFF"/>
        <w:tabs>
          <w:tab w:val="left" w:pos="851"/>
        </w:tabs>
        <w:ind w:left="426"/>
        <w:jc w:val="both"/>
      </w:pPr>
    </w:p>
    <w:p w14:paraId="119D0193" w14:textId="1DDA6000" w:rsidR="006B10F3" w:rsidRPr="002D0C7B" w:rsidRDefault="006B10F3" w:rsidP="002D0C7B">
      <w:pPr>
        <w:pStyle w:val="a6"/>
        <w:numPr>
          <w:ilvl w:val="0"/>
          <w:numId w:val="8"/>
        </w:numPr>
        <w:tabs>
          <w:tab w:val="num" w:pos="360"/>
        </w:tabs>
        <w:jc w:val="center"/>
        <w:rPr>
          <w:b/>
        </w:rPr>
      </w:pPr>
      <w:r w:rsidRPr="006B10F3">
        <w:rPr>
          <w:b/>
        </w:rPr>
        <w:t>Расторжение Договора</w:t>
      </w:r>
    </w:p>
    <w:p w14:paraId="4F521914" w14:textId="77777777" w:rsidR="006B10F3" w:rsidRPr="006B10F3" w:rsidRDefault="006B10F3" w:rsidP="006B10F3">
      <w:pPr>
        <w:pStyle w:val="a6"/>
        <w:numPr>
          <w:ilvl w:val="1"/>
          <w:numId w:val="8"/>
        </w:numPr>
        <w:tabs>
          <w:tab w:val="left" w:pos="0"/>
          <w:tab w:val="num" w:pos="426"/>
          <w:tab w:val="num" w:pos="502"/>
          <w:tab w:val="left" w:pos="709"/>
          <w:tab w:val="left" w:pos="851"/>
        </w:tabs>
        <w:ind w:left="0" w:firstLine="426"/>
        <w:jc w:val="both"/>
      </w:pPr>
      <w:r w:rsidRPr="006B10F3">
        <w:t>Покупатель в любое время в течение срока действия Договора в одностороннем внесудебном порядке вправе полностью или частично отказаться от исполнения и/или расторгнуть настоящий Договор/Спецификацию, в том числе в случаях неисполнения или ненадлежащего исполнения Поставщиком условий Договора/Спецификации, направив Поставщику соответствующее письменное уведомление. При этом для Сторон наступают последствия изменения или расторжения Договора/Спецификации, предусмотренные действующим законодательством и настоящим Договором. Договор/Спецификация считается измененным или расторгнутым с момента получения Поставщиком уведомления Покупателя, если иной срок изменения или расторжения Договора/Спецификации не предусмотрен в уведомлении.</w:t>
      </w:r>
    </w:p>
    <w:p w14:paraId="1B98E258" w14:textId="77777777" w:rsidR="006B10F3" w:rsidRPr="006B10F3" w:rsidRDefault="006B10F3" w:rsidP="006B10F3">
      <w:pPr>
        <w:pStyle w:val="a6"/>
        <w:numPr>
          <w:ilvl w:val="1"/>
          <w:numId w:val="8"/>
        </w:numPr>
        <w:tabs>
          <w:tab w:val="left" w:pos="0"/>
          <w:tab w:val="num" w:pos="426"/>
          <w:tab w:val="num" w:pos="502"/>
          <w:tab w:val="left" w:pos="709"/>
          <w:tab w:val="left" w:pos="851"/>
        </w:tabs>
        <w:ind w:left="0" w:firstLine="426"/>
        <w:jc w:val="both"/>
      </w:pPr>
      <w:r w:rsidRPr="006B10F3">
        <w:rPr>
          <w:bCs/>
        </w:rPr>
        <w:t xml:space="preserve">Если Поставщик нарушил срок поставки товара на срок более 20 (Двадцати) календарных дней, </w:t>
      </w:r>
      <w:r w:rsidRPr="006B10F3">
        <w:t xml:space="preserve">Покупатель вправе вследствие утраты интереса к настоящему Договору/Спецификации и к его исполнению фактически отказаться от принятия товара, в одностороннем внесудебном порядке полностью или в части отказаться от настоящего Договора/Спецификации, от принятия исполнения всех обязанностей Поставщика, предусмотренных настоящим Договором/Спецификацией, расторгнуть настоящий Договор/Спецификацию, потребовать возврата всего уплаченного Покупателем по настоящему Договору/Спецификации, а также потребовать возмещения всех причиненных убытков. В этом случае, </w:t>
      </w:r>
      <w:r w:rsidRPr="006B10F3">
        <w:rPr>
          <w:bCs/>
        </w:rPr>
        <w:t xml:space="preserve">если в Спецификации была предусмотрена оплата товара в форме предварительной оплаты, в том числе частичной предварительной оплаты, Поставщик обязан по требованию Покупателя и в указанный им срок осуществить возврат таких денежных средств, </w:t>
      </w:r>
      <w:r w:rsidRPr="006B10F3">
        <w:t xml:space="preserve">а также по письменному требованию Покупателя уплатить штраф в размере 10% от стоимости не поставленного товара в течение 5 (Пяти) банковских дней с момента направления Покупателем Поставщику требования об этом. </w:t>
      </w:r>
    </w:p>
    <w:p w14:paraId="533007C9" w14:textId="77777777" w:rsidR="006B10F3" w:rsidRPr="006B10F3" w:rsidRDefault="006B10F3" w:rsidP="006B10F3">
      <w:pPr>
        <w:pStyle w:val="a6"/>
        <w:numPr>
          <w:ilvl w:val="1"/>
          <w:numId w:val="8"/>
        </w:numPr>
        <w:tabs>
          <w:tab w:val="left" w:pos="0"/>
          <w:tab w:val="num" w:pos="426"/>
          <w:tab w:val="num" w:pos="502"/>
          <w:tab w:val="left" w:pos="709"/>
          <w:tab w:val="left" w:pos="851"/>
        </w:tabs>
        <w:ind w:left="0" w:firstLine="426"/>
        <w:jc w:val="both"/>
      </w:pPr>
      <w:r w:rsidRPr="006B10F3">
        <w:t xml:space="preserve">Положения вышеуказанного пункта распространяются также на случаи поставки меньшего количества товара, чем определено настоящим Договором/Спецификацией, случаи поставки товара в ассортименте, не соответствующем полностью или частично настоящему Договору/Спецификации, случаи поставки некомплектного товара. </w:t>
      </w:r>
    </w:p>
    <w:p w14:paraId="74A77E3C" w14:textId="77777777" w:rsidR="006B10F3" w:rsidRPr="006B10F3" w:rsidRDefault="006B10F3" w:rsidP="006B10F3">
      <w:pPr>
        <w:pStyle w:val="a6"/>
        <w:numPr>
          <w:ilvl w:val="1"/>
          <w:numId w:val="8"/>
        </w:numPr>
        <w:tabs>
          <w:tab w:val="left" w:pos="0"/>
          <w:tab w:val="num" w:pos="426"/>
          <w:tab w:val="num" w:pos="502"/>
          <w:tab w:val="left" w:pos="709"/>
          <w:tab w:val="left" w:pos="851"/>
        </w:tabs>
        <w:ind w:left="0" w:firstLine="426"/>
        <w:jc w:val="both"/>
      </w:pPr>
      <w:r w:rsidRPr="006B10F3">
        <w:t>В случае, если Покупатель в одностороннем внесудебном порядке полностью или частично отказался от настоящего Договора/Спецификации и/или расторгнул настоящий Договор/Спецификацию и заявил о его/её расторжении, Поставщик обязан своими силами и за свой счет распорядиться товаром, осуществить возврат товара и возместить Покупателю все расходы и убытки, связанные с приемкой товара от транспортной организации, хранением товара, все иные убытки, связанные с расторжением настоящего Договора/Спецификации.</w:t>
      </w:r>
    </w:p>
    <w:p w14:paraId="78377AE1" w14:textId="6CEE58C5" w:rsidR="006B10F3" w:rsidRDefault="006B10F3" w:rsidP="00833B70">
      <w:pPr>
        <w:pStyle w:val="a6"/>
        <w:tabs>
          <w:tab w:val="left" w:pos="0"/>
          <w:tab w:val="num" w:pos="426"/>
          <w:tab w:val="left" w:pos="709"/>
          <w:tab w:val="left" w:pos="851"/>
        </w:tabs>
        <w:ind w:firstLine="426"/>
        <w:jc w:val="both"/>
      </w:pPr>
      <w:r w:rsidRPr="006B10F3">
        <w:t>В остальных, не предусмотренных настоящим разделом Договора случаях, настоящий Договор/Спецификация может быть досрочно расторгнут по соглашению Сторон или по решению суда в предусмотренном действующим законодательством РФ порядке.</w:t>
      </w:r>
    </w:p>
    <w:p w14:paraId="0ED081F8" w14:textId="77777777" w:rsidR="00833B70" w:rsidRPr="006B10F3" w:rsidRDefault="00833B70" w:rsidP="00833B70">
      <w:pPr>
        <w:pStyle w:val="a6"/>
        <w:tabs>
          <w:tab w:val="left" w:pos="0"/>
          <w:tab w:val="num" w:pos="426"/>
          <w:tab w:val="left" w:pos="709"/>
          <w:tab w:val="left" w:pos="851"/>
        </w:tabs>
        <w:ind w:firstLine="426"/>
        <w:jc w:val="both"/>
      </w:pPr>
    </w:p>
    <w:p w14:paraId="49CBCAAC" w14:textId="1988F48F" w:rsidR="006B10F3" w:rsidRPr="006B10F3" w:rsidRDefault="006B10F3" w:rsidP="006B10F3">
      <w:pPr>
        <w:pStyle w:val="1"/>
        <w:numPr>
          <w:ilvl w:val="0"/>
          <w:numId w:val="8"/>
        </w:numPr>
        <w:tabs>
          <w:tab w:val="num" w:pos="360"/>
        </w:tabs>
        <w:jc w:val="center"/>
      </w:pPr>
      <w:r w:rsidRPr="006B10F3">
        <w:t>Антикоррупционная оговорка</w:t>
      </w:r>
    </w:p>
    <w:p w14:paraId="2A2B0DA4" w14:textId="77777777" w:rsidR="006B10F3" w:rsidRPr="006B10F3" w:rsidRDefault="006B10F3" w:rsidP="006B10F3">
      <w:pPr>
        <w:pStyle w:val="af1"/>
        <w:numPr>
          <w:ilvl w:val="0"/>
          <w:numId w:val="43"/>
        </w:numPr>
        <w:suppressAutoHyphens w:val="0"/>
        <w:jc w:val="both"/>
        <w:rPr>
          <w:b/>
          <w:bCs/>
          <w:vanish/>
        </w:rPr>
      </w:pPr>
    </w:p>
    <w:p w14:paraId="50B7084C" w14:textId="77777777" w:rsidR="006B10F3" w:rsidRPr="006B10F3" w:rsidRDefault="006B10F3" w:rsidP="006B10F3">
      <w:pPr>
        <w:pStyle w:val="af1"/>
        <w:numPr>
          <w:ilvl w:val="0"/>
          <w:numId w:val="43"/>
        </w:numPr>
        <w:suppressAutoHyphens w:val="0"/>
        <w:jc w:val="both"/>
        <w:rPr>
          <w:b/>
          <w:bCs/>
          <w:vanish/>
        </w:rPr>
      </w:pPr>
    </w:p>
    <w:p w14:paraId="18C61C89" w14:textId="77777777" w:rsidR="006B10F3" w:rsidRPr="006B10F3" w:rsidRDefault="006B10F3" w:rsidP="006B10F3">
      <w:pPr>
        <w:pStyle w:val="af1"/>
        <w:numPr>
          <w:ilvl w:val="0"/>
          <w:numId w:val="43"/>
        </w:numPr>
        <w:suppressAutoHyphens w:val="0"/>
        <w:jc w:val="both"/>
        <w:rPr>
          <w:b/>
          <w:bCs/>
          <w:vanish/>
        </w:rPr>
      </w:pPr>
    </w:p>
    <w:p w14:paraId="03416DD8" w14:textId="77777777" w:rsidR="006B10F3" w:rsidRPr="006B10F3" w:rsidRDefault="006B10F3" w:rsidP="006B10F3">
      <w:pPr>
        <w:pStyle w:val="af1"/>
        <w:numPr>
          <w:ilvl w:val="0"/>
          <w:numId w:val="43"/>
        </w:numPr>
        <w:suppressAutoHyphens w:val="0"/>
        <w:jc w:val="both"/>
        <w:rPr>
          <w:b/>
          <w:bCs/>
          <w:vanish/>
        </w:rPr>
      </w:pPr>
    </w:p>
    <w:p w14:paraId="001FA22F" w14:textId="77777777" w:rsidR="006B10F3" w:rsidRPr="006B10F3" w:rsidRDefault="006B10F3" w:rsidP="006B10F3">
      <w:pPr>
        <w:pStyle w:val="af1"/>
        <w:numPr>
          <w:ilvl w:val="0"/>
          <w:numId w:val="43"/>
        </w:numPr>
        <w:suppressAutoHyphens w:val="0"/>
        <w:jc w:val="both"/>
        <w:rPr>
          <w:b/>
          <w:bCs/>
          <w:vanish/>
        </w:rPr>
      </w:pPr>
    </w:p>
    <w:p w14:paraId="589D86B8" w14:textId="77777777" w:rsidR="006B10F3" w:rsidRPr="006B10F3" w:rsidRDefault="006B10F3" w:rsidP="006B10F3">
      <w:pPr>
        <w:pStyle w:val="af1"/>
        <w:numPr>
          <w:ilvl w:val="0"/>
          <w:numId w:val="43"/>
        </w:numPr>
        <w:suppressAutoHyphens w:val="0"/>
        <w:jc w:val="both"/>
        <w:rPr>
          <w:b/>
          <w:bCs/>
          <w:vanish/>
        </w:rPr>
      </w:pPr>
    </w:p>
    <w:p w14:paraId="2E4620AC" w14:textId="77777777" w:rsidR="006B10F3" w:rsidRPr="006B10F3" w:rsidRDefault="006B10F3" w:rsidP="006B10F3">
      <w:pPr>
        <w:pStyle w:val="af1"/>
        <w:numPr>
          <w:ilvl w:val="0"/>
          <w:numId w:val="43"/>
        </w:numPr>
        <w:suppressAutoHyphens w:val="0"/>
        <w:jc w:val="both"/>
        <w:rPr>
          <w:b/>
          <w:bCs/>
          <w:vanish/>
        </w:rPr>
      </w:pPr>
    </w:p>
    <w:p w14:paraId="53603C47" w14:textId="77777777" w:rsidR="006B10F3" w:rsidRPr="006B10F3" w:rsidRDefault="006B10F3" w:rsidP="006B10F3">
      <w:pPr>
        <w:pStyle w:val="af1"/>
        <w:numPr>
          <w:ilvl w:val="0"/>
          <w:numId w:val="43"/>
        </w:numPr>
        <w:suppressAutoHyphens w:val="0"/>
        <w:jc w:val="both"/>
        <w:rPr>
          <w:b/>
          <w:bCs/>
          <w:vanish/>
        </w:rPr>
      </w:pPr>
    </w:p>
    <w:p w14:paraId="2DF548CF" w14:textId="77777777" w:rsidR="006B10F3" w:rsidRPr="006B10F3" w:rsidRDefault="006B10F3" w:rsidP="006B10F3">
      <w:pPr>
        <w:pStyle w:val="af1"/>
        <w:numPr>
          <w:ilvl w:val="0"/>
          <w:numId w:val="43"/>
        </w:numPr>
        <w:suppressAutoHyphens w:val="0"/>
        <w:jc w:val="both"/>
        <w:rPr>
          <w:b/>
          <w:bCs/>
          <w:vanish/>
        </w:rPr>
      </w:pPr>
    </w:p>
    <w:p w14:paraId="35F6FEF2" w14:textId="77777777" w:rsidR="006B10F3" w:rsidRPr="006B10F3" w:rsidRDefault="006B10F3" w:rsidP="006B10F3">
      <w:pPr>
        <w:pStyle w:val="af1"/>
        <w:numPr>
          <w:ilvl w:val="0"/>
          <w:numId w:val="43"/>
        </w:numPr>
        <w:suppressAutoHyphens w:val="0"/>
        <w:jc w:val="both"/>
        <w:rPr>
          <w:b/>
          <w:bCs/>
          <w:vanish/>
        </w:rPr>
      </w:pPr>
    </w:p>
    <w:p w14:paraId="5F9F6A45" w14:textId="77777777" w:rsidR="006B10F3" w:rsidRPr="006B10F3" w:rsidRDefault="006B10F3" w:rsidP="006B10F3">
      <w:pPr>
        <w:numPr>
          <w:ilvl w:val="1"/>
          <w:numId w:val="43"/>
        </w:numPr>
        <w:tabs>
          <w:tab w:val="left" w:pos="993"/>
        </w:tabs>
        <w:suppressAutoHyphens w:val="0"/>
        <w:ind w:left="0" w:firstLine="426"/>
        <w:contextualSpacing/>
        <w:jc w:val="both"/>
        <w:rPr>
          <w:b/>
          <w:bCs/>
        </w:rPr>
      </w:pPr>
      <w:r w:rsidRPr="006B10F3">
        <w:rPr>
          <w:b/>
          <w:bCs/>
        </w:rPr>
        <w:t xml:space="preserve">Общие обязательства </w:t>
      </w:r>
      <w:r w:rsidRPr="006B10F3">
        <w:rPr>
          <w:b/>
          <w:bCs/>
          <w:iCs/>
        </w:rPr>
        <w:t>Поставщика</w:t>
      </w:r>
      <w:r w:rsidRPr="006B10F3">
        <w:rPr>
          <w:b/>
          <w:bCs/>
        </w:rPr>
        <w:t xml:space="preserve"> (далее в рамках настоящего раздела – Контрагент) и </w:t>
      </w:r>
      <w:r w:rsidRPr="006B10F3">
        <w:rPr>
          <w:b/>
          <w:bCs/>
          <w:iCs/>
        </w:rPr>
        <w:t>Покупателя</w:t>
      </w:r>
      <w:r w:rsidRPr="006B10F3">
        <w:rPr>
          <w:b/>
          <w:bCs/>
        </w:rPr>
        <w:t xml:space="preserve"> (далее в рамках настоящего раздела - Общество), направленные на недопущение коррупционных проявлений при исполнении настоящего Договора:</w:t>
      </w:r>
    </w:p>
    <w:p w14:paraId="01BCC98A" w14:textId="77777777" w:rsidR="006B10F3" w:rsidRPr="006B10F3" w:rsidRDefault="006B10F3" w:rsidP="006B10F3">
      <w:pPr>
        <w:numPr>
          <w:ilvl w:val="2"/>
          <w:numId w:val="43"/>
        </w:numPr>
        <w:tabs>
          <w:tab w:val="left" w:pos="1134"/>
        </w:tabs>
        <w:suppressAutoHyphens w:val="0"/>
        <w:ind w:left="0" w:firstLine="426"/>
        <w:contextualSpacing/>
        <w:jc w:val="both"/>
      </w:pPr>
      <w:r w:rsidRPr="006B10F3">
        <w:t xml:space="preserve">При исполнении своих обязательств в рамках настоящего Договора, Стороны, их аффилированные лица, работники, посредники не выплачивают, не предлагают выплачивать и запрещают выплату каких-либо денежных средств или ценностей, не предлагают и не обещают подарков или приглашений, прямо или косвенно любым лицам с целью оказания влияния на действия или решения этих лиц для получения каких-либо преимуществ или для достижения иных неправомерных целей. </w:t>
      </w:r>
    </w:p>
    <w:p w14:paraId="428C58E6" w14:textId="77777777" w:rsidR="006B10F3" w:rsidRPr="006B10F3" w:rsidRDefault="006B10F3" w:rsidP="006B10F3">
      <w:pPr>
        <w:tabs>
          <w:tab w:val="left" w:pos="1134"/>
        </w:tabs>
        <w:ind w:firstLine="426"/>
        <w:jc w:val="both"/>
      </w:pPr>
      <w:r w:rsidRPr="006B10F3">
        <w:t>При исполнении своих обязательств по настоящему Договору, Стороны, их аффилированные лица, работники, посредники не осуществляют действия, квалифицируемые применимым для целей настоящего Договора законодательством, как дача или получение взятки, посредничество при взяточничестве, коммерческий подкуп, провокация взятки или коммерческого подкупа, в том числе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а также о борьбе с коррупцией.</w:t>
      </w:r>
    </w:p>
    <w:p w14:paraId="1D3B3804" w14:textId="77777777" w:rsidR="006B10F3" w:rsidRPr="006B10F3" w:rsidRDefault="006B10F3" w:rsidP="006B10F3">
      <w:pPr>
        <w:numPr>
          <w:ilvl w:val="2"/>
          <w:numId w:val="43"/>
        </w:numPr>
        <w:tabs>
          <w:tab w:val="left" w:pos="1134"/>
        </w:tabs>
        <w:suppressAutoHyphens w:val="0"/>
        <w:ind w:left="0" w:firstLine="426"/>
        <w:contextualSpacing/>
        <w:jc w:val="both"/>
      </w:pPr>
      <w:r w:rsidRPr="006B10F3">
        <w:t>Контрагент подтверждает, что ознакомлен и обязуется соблюдать требования Политики Общества «ПОЛИТИКА В ОБЛАСТИ ПРОТИВОДЕЙСТВИЯ МОШЕННИЧЕСТВУ, КОРРУПЦИИ И ЛЕГАЛИЗАЦИИ (ОТМЫВАНИЮ) ДОХОДОВ, ПОЛУЧЕННЫХ ПРЕСТУПНЫМ ПУТЕМ, АО «ИНК-КАПИТАЛ», размещенной в открытом доступе на официальном сайте Общества в сети Интернет.</w:t>
      </w:r>
    </w:p>
    <w:p w14:paraId="03E0AE60" w14:textId="77777777" w:rsidR="006B10F3" w:rsidRPr="006B10F3" w:rsidRDefault="006B10F3" w:rsidP="006B10F3">
      <w:pPr>
        <w:numPr>
          <w:ilvl w:val="2"/>
          <w:numId w:val="43"/>
        </w:numPr>
        <w:tabs>
          <w:tab w:val="left" w:pos="1134"/>
        </w:tabs>
        <w:suppressAutoHyphens w:val="0"/>
        <w:ind w:left="0" w:firstLine="426"/>
        <w:contextualSpacing/>
        <w:jc w:val="both"/>
      </w:pPr>
      <w:r w:rsidRPr="006B10F3">
        <w:t>Каждая из Сторон настоящего Договора отказывается от любого самостоятельного и (или) с привлечением третьих лиц стимулирующего воздействия на аффилированных лиц, работников, посредников другой Стороны, в том числе в виде передачи (обещания передачи) денежных средств в наличной и (или) безналичной форме и (или) имущества, и (или) имущественных прав, оказания (обещания оказания) услуг, выполнения (обещания выполнения) работ с целью получения любой конфиденциальной информации другой Стороны, получения любых экономических преимуществ в гражданско-правовых отношениях Сторон, ставящего аффилированное лицо, работника, посредника противоположной Стороны в зависимое положение и направленного на обеспечение выполнения указанным лицом каких-либо действий в пользу стимулирующей его Стороны.</w:t>
      </w:r>
    </w:p>
    <w:p w14:paraId="5D8E3FD6" w14:textId="77777777" w:rsidR="006B10F3" w:rsidRPr="006B10F3" w:rsidRDefault="006B10F3" w:rsidP="006B10F3">
      <w:pPr>
        <w:tabs>
          <w:tab w:val="left" w:pos="1134"/>
        </w:tabs>
        <w:ind w:firstLine="426"/>
        <w:jc w:val="both"/>
        <w:rPr>
          <w:lang w:eastAsia="ru-RU"/>
        </w:rPr>
      </w:pPr>
      <w:r w:rsidRPr="006B10F3">
        <w:rPr>
          <w:lang w:eastAsia="ru-RU"/>
        </w:rPr>
        <w:t>Каждая из Сторон обязуется обеспечить соблюдение указанных положений ее аффилированными лицами, работниками, посредниками.</w:t>
      </w:r>
    </w:p>
    <w:p w14:paraId="3533DFF7" w14:textId="77777777" w:rsidR="006B10F3" w:rsidRPr="006B10F3" w:rsidRDefault="006B10F3" w:rsidP="006B10F3">
      <w:pPr>
        <w:numPr>
          <w:ilvl w:val="1"/>
          <w:numId w:val="43"/>
        </w:numPr>
        <w:tabs>
          <w:tab w:val="left" w:pos="1134"/>
        </w:tabs>
        <w:suppressAutoHyphens w:val="0"/>
        <w:ind w:left="0" w:firstLine="426"/>
        <w:contextualSpacing/>
        <w:jc w:val="both"/>
        <w:rPr>
          <w:b/>
          <w:bCs/>
        </w:rPr>
      </w:pPr>
      <w:r w:rsidRPr="006B10F3">
        <w:rPr>
          <w:b/>
          <w:bCs/>
        </w:rPr>
        <w:t>Действия Сторон при выявлении коррупционных проявлений в ходе исполнении настоящего Договора:</w:t>
      </w:r>
    </w:p>
    <w:p w14:paraId="2223DDCD" w14:textId="77777777" w:rsidR="006B10F3" w:rsidRPr="006B10F3" w:rsidRDefault="006B10F3" w:rsidP="006B10F3">
      <w:pPr>
        <w:numPr>
          <w:ilvl w:val="2"/>
          <w:numId w:val="43"/>
        </w:numPr>
        <w:tabs>
          <w:tab w:val="left" w:pos="1134"/>
        </w:tabs>
        <w:suppressAutoHyphens w:val="0"/>
        <w:ind w:left="0" w:firstLine="426"/>
        <w:contextualSpacing/>
        <w:jc w:val="both"/>
      </w:pPr>
      <w:r w:rsidRPr="006B10F3">
        <w:t xml:space="preserve">В случае возникновения у Стороны подозрений, что произошло или может произойти нарушение каких-либо положений настоящего раздела Договора, в том числе предусмотренных пунктом 10.1.3. Договора, соответствующая Сторона обязуется в кратчайшие сроки уведомить другую Сторону по электронной почте или по телефонам, указанным в пункте 10.2.2. Договора, с предоставлением материалов, подтверждающих или дающих основание предполагать, что произошло или может произойти нарушение каких-либо положений настоящего раздела Договора. </w:t>
      </w:r>
    </w:p>
    <w:p w14:paraId="5500B77F" w14:textId="77777777" w:rsidR="006B10F3" w:rsidRPr="006B10F3" w:rsidRDefault="006B10F3" w:rsidP="006B10F3">
      <w:pPr>
        <w:tabs>
          <w:tab w:val="left" w:pos="1134"/>
        </w:tabs>
        <w:ind w:firstLine="426"/>
        <w:contextualSpacing/>
        <w:jc w:val="both"/>
      </w:pPr>
      <w:r w:rsidRPr="006B10F3">
        <w:t xml:space="preserve">После такого уведомления получившая его Сторона имеет право приостановить исполнение обязательств по Договору полностью или частично до получения подтверждения, что нарушение не произошло или не произойдет. Сроки получения такого подтверждения в каждом конкретном случае определяются отдельно. </w:t>
      </w:r>
    </w:p>
    <w:p w14:paraId="178C5B8E" w14:textId="77777777" w:rsidR="006B10F3" w:rsidRPr="006B10F3" w:rsidRDefault="006B10F3" w:rsidP="006B10F3">
      <w:pPr>
        <w:numPr>
          <w:ilvl w:val="2"/>
          <w:numId w:val="43"/>
        </w:numPr>
        <w:tabs>
          <w:tab w:val="left" w:pos="1134"/>
        </w:tabs>
        <w:suppressAutoHyphens w:val="0"/>
        <w:ind w:left="0" w:firstLine="426"/>
        <w:contextualSpacing/>
        <w:jc w:val="both"/>
      </w:pPr>
      <w:r w:rsidRPr="006B10F3">
        <w:t>Номера телефонов и электронные адреса Сторон:</w:t>
      </w:r>
    </w:p>
    <w:p w14:paraId="7EA116F2" w14:textId="77777777" w:rsidR="006B10F3" w:rsidRPr="006B10F3" w:rsidRDefault="006B10F3" w:rsidP="006B10F3">
      <w:pPr>
        <w:tabs>
          <w:tab w:val="left" w:pos="1134"/>
        </w:tabs>
        <w:ind w:firstLine="426"/>
        <w:jc w:val="both"/>
      </w:pPr>
      <w:r w:rsidRPr="006B10F3">
        <w:t xml:space="preserve">Для направления информации Обществу: тел. (3952) 211-352 доб. 2585, эл.адрес: </w:t>
      </w:r>
      <w:hyperlink r:id="rId11" w:history="1">
        <w:r w:rsidRPr="006B10F3">
          <w:rPr>
            <w:u w:val="single"/>
          </w:rPr>
          <w:t>doverie@</w:t>
        </w:r>
        <w:r w:rsidRPr="006B10F3">
          <w:rPr>
            <w:u w:val="single"/>
            <w:lang w:val="en-US"/>
          </w:rPr>
          <w:t>irkutskoil</w:t>
        </w:r>
        <w:r w:rsidRPr="006B10F3">
          <w:rPr>
            <w:u w:val="single"/>
          </w:rPr>
          <w:t>.ru</w:t>
        </w:r>
      </w:hyperlink>
      <w:r w:rsidRPr="006B10F3">
        <w:rPr>
          <w:u w:val="single"/>
        </w:rPr>
        <w:t xml:space="preserve">. </w:t>
      </w:r>
    </w:p>
    <w:p w14:paraId="04FA433F" w14:textId="77777777" w:rsidR="006B10F3" w:rsidRPr="006B10F3" w:rsidRDefault="006B10F3" w:rsidP="006B10F3">
      <w:pPr>
        <w:tabs>
          <w:tab w:val="left" w:pos="1134"/>
        </w:tabs>
        <w:ind w:firstLine="426"/>
        <w:jc w:val="both"/>
      </w:pPr>
      <w:r w:rsidRPr="006B10F3">
        <w:t xml:space="preserve">Для направления информации Контрагенту: </w:t>
      </w:r>
      <w:permStart w:id="1365908012" w:edGrp="everyone"/>
      <w:r w:rsidRPr="006B10F3">
        <w:t>тел. ______________________, эл.адрес: ______________________.</w:t>
      </w:r>
    </w:p>
    <w:permEnd w:id="1365908012"/>
    <w:p w14:paraId="0FF268C9" w14:textId="77777777" w:rsidR="006B10F3" w:rsidRPr="006B10F3" w:rsidRDefault="006B10F3" w:rsidP="006B10F3">
      <w:pPr>
        <w:numPr>
          <w:ilvl w:val="1"/>
          <w:numId w:val="43"/>
        </w:numPr>
        <w:tabs>
          <w:tab w:val="left" w:pos="1134"/>
        </w:tabs>
        <w:suppressAutoHyphens w:val="0"/>
        <w:ind w:left="0" w:firstLine="426"/>
        <w:contextualSpacing/>
        <w:jc w:val="both"/>
        <w:rPr>
          <w:b/>
          <w:bCs/>
        </w:rPr>
      </w:pPr>
      <w:r w:rsidRPr="006B10F3">
        <w:rPr>
          <w:b/>
          <w:bCs/>
        </w:rPr>
        <w:t>Последствия нарушения предусмотренных настоящим разделом требований:</w:t>
      </w:r>
    </w:p>
    <w:p w14:paraId="61AA9087" w14:textId="77777777" w:rsidR="006B10F3" w:rsidRPr="006B10F3" w:rsidRDefault="006B10F3" w:rsidP="006B10F3">
      <w:pPr>
        <w:numPr>
          <w:ilvl w:val="2"/>
          <w:numId w:val="43"/>
        </w:numPr>
        <w:tabs>
          <w:tab w:val="left" w:pos="1134"/>
        </w:tabs>
        <w:suppressAutoHyphens w:val="0"/>
        <w:ind w:left="0" w:firstLine="426"/>
        <w:contextualSpacing/>
        <w:jc w:val="both"/>
      </w:pPr>
      <w:r w:rsidRPr="006B10F3">
        <w:t>В случае, если Сторона не выполнила указанные в пункте 10.2.1. настоящего Договора обязательства по уведомлению противоположной Стороны о факте совершения со стороны своих аффилированных лиц, работников, посредников нарушения пункта 10.1.3. настоящего Договора, до установления такого факта уполномоченными работниками противоположной Стороны, нарушившая обязательство Сторона обязана уплатить противоположной Стороне штраф в размере 100 000 рублей.</w:t>
      </w:r>
    </w:p>
    <w:p w14:paraId="6E039A21" w14:textId="533C9F70" w:rsidR="006B10F3" w:rsidRDefault="006B10F3" w:rsidP="00833B70">
      <w:pPr>
        <w:numPr>
          <w:ilvl w:val="2"/>
          <w:numId w:val="43"/>
        </w:numPr>
        <w:tabs>
          <w:tab w:val="left" w:pos="1134"/>
        </w:tabs>
        <w:suppressAutoHyphens w:val="0"/>
        <w:ind w:left="0" w:firstLine="426"/>
        <w:contextualSpacing/>
        <w:jc w:val="both"/>
      </w:pPr>
      <w:r w:rsidRPr="006B10F3">
        <w:t>Стороны признают проведение антикоррупционных процедур и контролируют их соблюдение, а при необходимости оказывают содействие друг другу по предотвращению коррупции. При этом стороны прилагают все усилия для минимизации риска деловых отношений с контрагентами, которые могут быть вовлечены в коррупционную деятельность. Стороны признают, что их неправомерные действия и нарушения антикоррупционных условий настоящего Договора могут повлечь за собой неблагоприятные последствия – от существенного ограничения по взаимодействию с контрагентом, уплатой штрафа, в соответствии с условиями, указанными в пункте 10.3.1. настоящего Договора, и вплоть до расторжения настоящего Договора. Сторонами признается и гарантируется соблюдение конфиденциальности по вопросам исполнения антикоррупционных условий настоящего Договора, а также отсутствие негативных последствий для любого лица, сообщившего о факте нарушения настоящей антикоррупционной оговорки.</w:t>
      </w:r>
    </w:p>
    <w:p w14:paraId="57BD7D81" w14:textId="77777777" w:rsidR="00833B70" w:rsidRPr="006B10F3" w:rsidRDefault="00833B70" w:rsidP="00833B70">
      <w:pPr>
        <w:tabs>
          <w:tab w:val="left" w:pos="1134"/>
        </w:tabs>
        <w:suppressAutoHyphens w:val="0"/>
        <w:ind w:left="426"/>
        <w:contextualSpacing/>
        <w:jc w:val="both"/>
      </w:pPr>
    </w:p>
    <w:p w14:paraId="0695A562" w14:textId="0418AF4F" w:rsidR="006B10F3" w:rsidRPr="00833B70" w:rsidRDefault="006B10F3" w:rsidP="00833B70">
      <w:pPr>
        <w:pStyle w:val="af1"/>
        <w:numPr>
          <w:ilvl w:val="0"/>
          <w:numId w:val="8"/>
        </w:numPr>
        <w:tabs>
          <w:tab w:val="num" w:pos="360"/>
          <w:tab w:val="left" w:pos="3686"/>
        </w:tabs>
        <w:jc w:val="center"/>
        <w:rPr>
          <w:b/>
        </w:rPr>
      </w:pPr>
      <w:r w:rsidRPr="006B10F3">
        <w:rPr>
          <w:b/>
        </w:rPr>
        <w:t>Заверения и гарантии</w:t>
      </w:r>
    </w:p>
    <w:p w14:paraId="35F65DE5" w14:textId="77777777" w:rsidR="006B10F3" w:rsidRPr="006B10F3" w:rsidRDefault="006B10F3" w:rsidP="006B10F3">
      <w:pPr>
        <w:pStyle w:val="Standard"/>
        <w:numPr>
          <w:ilvl w:val="1"/>
          <w:numId w:val="39"/>
        </w:numPr>
        <w:tabs>
          <w:tab w:val="left" w:pos="851"/>
          <w:tab w:val="left" w:pos="1418"/>
        </w:tabs>
        <w:ind w:left="0" w:firstLine="426"/>
        <w:contextualSpacing/>
        <w:jc w:val="both"/>
        <w:rPr>
          <w:color w:val="auto"/>
          <w:sz w:val="20"/>
          <w:szCs w:val="20"/>
        </w:rPr>
      </w:pPr>
      <w:r w:rsidRPr="006B10F3">
        <w:rPr>
          <w:b/>
          <w:color w:val="auto"/>
          <w:sz w:val="20"/>
          <w:szCs w:val="20"/>
        </w:rPr>
        <w:t>Заверения и гарантии Поставщика (далее в рамках настоящего раздела – Контрагент) Покупателю (далее в рамках настоящего раздела - Общество):</w:t>
      </w:r>
    </w:p>
    <w:p w14:paraId="477CE3FF" w14:textId="77777777" w:rsidR="006B10F3" w:rsidRPr="006B10F3" w:rsidRDefault="006B10F3" w:rsidP="006B10F3">
      <w:pPr>
        <w:pStyle w:val="af1"/>
        <w:numPr>
          <w:ilvl w:val="2"/>
          <w:numId w:val="39"/>
        </w:numPr>
        <w:tabs>
          <w:tab w:val="left" w:pos="851"/>
          <w:tab w:val="left" w:pos="1134"/>
        </w:tabs>
        <w:suppressAutoHyphens w:val="0"/>
        <w:ind w:left="0" w:firstLine="426"/>
        <w:jc w:val="both"/>
      </w:pPr>
      <w:r w:rsidRPr="006B10F3">
        <w:t>Контрагент заверяет при подписании настоящего Договора и гарантирует на протяжении налоговых периодов, в течение которых совершаются операции по настоящему Договору, что:</w:t>
      </w:r>
    </w:p>
    <w:p w14:paraId="1D438442" w14:textId="77777777" w:rsidR="006B10F3" w:rsidRPr="006B10F3" w:rsidRDefault="006B10F3" w:rsidP="006B10F3">
      <w:pPr>
        <w:pStyle w:val="af1"/>
        <w:numPr>
          <w:ilvl w:val="2"/>
          <w:numId w:val="28"/>
        </w:numPr>
        <w:tabs>
          <w:tab w:val="num" w:pos="426"/>
          <w:tab w:val="left" w:pos="851"/>
          <w:tab w:val="left" w:pos="1418"/>
        </w:tabs>
        <w:suppressAutoHyphens w:val="0"/>
        <w:ind w:left="0" w:firstLine="426"/>
        <w:jc w:val="both"/>
        <w:rPr>
          <w:rFonts w:eastAsia="Batang"/>
        </w:rPr>
      </w:pPr>
      <w:r w:rsidRPr="006B10F3">
        <w:rPr>
          <w:rFonts w:eastAsia="Batang"/>
        </w:rPr>
        <w:t xml:space="preserve">является юридическим лицом или индивидуальным предпринимателем, должным образом учрежденным и законно существующим по законодательству Российской Федерации и зарегистрированным надлежащим образом в соответствии с требованиями законодательства Российской Федерации, обладает всеми разрешениями, лицензиями, необходимыми для исполнения обязательств по настоящему Договору, а также гарантирует, что будет поддерживать такие разрешения, лицензии в актуальном (действующем) состоянии в течение всего срока действия настоящего Договора; </w:t>
      </w:r>
    </w:p>
    <w:p w14:paraId="42358A8E" w14:textId="77777777" w:rsidR="006B10F3" w:rsidRPr="006B10F3" w:rsidRDefault="006B10F3" w:rsidP="006B10F3">
      <w:pPr>
        <w:pStyle w:val="af1"/>
        <w:numPr>
          <w:ilvl w:val="2"/>
          <w:numId w:val="28"/>
        </w:numPr>
        <w:tabs>
          <w:tab w:val="num" w:pos="426"/>
          <w:tab w:val="left" w:pos="851"/>
          <w:tab w:val="left" w:pos="1418"/>
        </w:tabs>
        <w:suppressAutoHyphens w:val="0"/>
        <w:ind w:left="0" w:firstLine="426"/>
        <w:jc w:val="both"/>
        <w:rPr>
          <w:rFonts w:eastAsia="Batang"/>
        </w:rPr>
      </w:pPr>
      <w:r w:rsidRPr="006B10F3">
        <w:rPr>
          <w:rFonts w:eastAsia="Batang"/>
        </w:rPr>
        <w:t>обладает всеми согласованиями, корпоративными одобрениями, необходимыми для заключения настоящего Договора и не требуется каких-либо дополнительных одобрений для заключения или исполнения настоящего Договора, а также гарантирует, что при заключении дополнительных соглашений к Договору или иных приложений к нему в процессе исполнения Договора, такие процедуры, в случае необходимости их проведения, будут соблюдены. Заключение настоящего Договора не приводит к нарушению положений устава, какого-либо договорного или иного ограничения, имеющего обязательную силу для Контрагента;</w:t>
      </w:r>
    </w:p>
    <w:p w14:paraId="1B11345E" w14:textId="77777777" w:rsidR="006B10F3" w:rsidRPr="006B10F3" w:rsidRDefault="006B10F3" w:rsidP="006B10F3">
      <w:pPr>
        <w:pStyle w:val="af1"/>
        <w:numPr>
          <w:ilvl w:val="2"/>
          <w:numId w:val="28"/>
        </w:numPr>
        <w:tabs>
          <w:tab w:val="num" w:pos="426"/>
          <w:tab w:val="left" w:pos="851"/>
          <w:tab w:val="left" w:pos="1418"/>
        </w:tabs>
        <w:suppressAutoHyphens w:val="0"/>
        <w:ind w:left="0" w:firstLine="426"/>
        <w:jc w:val="both"/>
        <w:rPr>
          <w:rFonts w:eastAsia="Batang"/>
        </w:rPr>
      </w:pPr>
      <w:r w:rsidRPr="006B10F3">
        <w:rPr>
          <w:rFonts w:eastAsia="Batang"/>
        </w:rPr>
        <w:t xml:space="preserve">лицо, подписывающее настоящий Договор, наделено всеми полномочиями подписывать Договор от лица Контрагента. В случае, если Договор или дальнейшие документы в рамках настоящего Договора, заключаются по доверенности, Контрагент, выдавший доверенность и впоследствии отменивший ее, письменно известит о такой отмене Общество, независимо от формы доверенности;  </w:t>
      </w:r>
    </w:p>
    <w:p w14:paraId="7E12B843" w14:textId="77777777" w:rsidR="006B10F3" w:rsidRPr="006B10F3" w:rsidRDefault="006B10F3" w:rsidP="006B10F3">
      <w:pPr>
        <w:pStyle w:val="af1"/>
        <w:numPr>
          <w:ilvl w:val="2"/>
          <w:numId w:val="28"/>
        </w:numPr>
        <w:tabs>
          <w:tab w:val="num" w:pos="426"/>
          <w:tab w:val="left" w:pos="851"/>
          <w:tab w:val="left" w:pos="1418"/>
        </w:tabs>
        <w:suppressAutoHyphens w:val="0"/>
        <w:ind w:left="0" w:firstLine="426"/>
        <w:jc w:val="both"/>
        <w:rPr>
          <w:rFonts w:eastAsia="Batang"/>
        </w:rPr>
      </w:pPr>
      <w:r w:rsidRPr="006B10F3">
        <w:rPr>
          <w:rFonts w:eastAsia="Batang"/>
        </w:rPr>
        <w:t>осуществляет свою деятельность в соответствии с действующим законодательством Российской Федерации, и не существует ни финансовых, ни каких-либо иных обстоятельств, которые препятствовали бы заключению и исполнению настоящего Договора;</w:t>
      </w:r>
    </w:p>
    <w:p w14:paraId="2F33D26F" w14:textId="77777777" w:rsidR="006B10F3" w:rsidRPr="006B10F3" w:rsidRDefault="006B10F3" w:rsidP="006B10F3">
      <w:pPr>
        <w:pStyle w:val="af1"/>
        <w:numPr>
          <w:ilvl w:val="2"/>
          <w:numId w:val="28"/>
        </w:numPr>
        <w:tabs>
          <w:tab w:val="num" w:pos="426"/>
          <w:tab w:val="left" w:pos="851"/>
          <w:tab w:val="left" w:pos="1418"/>
        </w:tabs>
        <w:suppressAutoHyphens w:val="0"/>
        <w:ind w:left="0" w:firstLine="426"/>
        <w:jc w:val="both"/>
      </w:pPr>
      <w:r w:rsidRPr="006B10F3">
        <w:t>обладает надлежащей квалификацией, опытом, а также необходимыми ресурсами для исполнения обязательств, предусмотренных настоящим Договором, и гарантирует исполнение указанных обязательств такими ресурсами, в том числе: (</w:t>
      </w:r>
      <w:r w:rsidRPr="006B10F3">
        <w:rPr>
          <w:lang w:val="en-US"/>
        </w:rPr>
        <w:t>a</w:t>
      </w:r>
      <w:r w:rsidRPr="006B10F3">
        <w:t xml:space="preserve">) необходимыми офисными и производственными зданиями (помещениями), основными средствами, материальными ресурсами, право собственности или пользования на которые надлежащим образом и своевременно оформлено, имеется вся первичная документация; (б) необходимым количеством сотрудников, с которыми надлежащим образом оформлены трудовые отношения, своевременно уплачиваются все установленные законодательством страховые взносы и налоги; (в) необходимыми инструментами, оборудованием и материалами, за исключением случаев, предусмотренных настоящим Договором;  </w:t>
      </w:r>
    </w:p>
    <w:p w14:paraId="721CBBF8" w14:textId="77777777" w:rsidR="006B10F3" w:rsidRPr="006B10F3" w:rsidRDefault="006B10F3" w:rsidP="006B10F3">
      <w:pPr>
        <w:pStyle w:val="af1"/>
        <w:numPr>
          <w:ilvl w:val="2"/>
          <w:numId w:val="28"/>
        </w:numPr>
        <w:tabs>
          <w:tab w:val="num" w:pos="426"/>
          <w:tab w:val="left" w:pos="851"/>
          <w:tab w:val="left" w:pos="1418"/>
        </w:tabs>
        <w:suppressAutoHyphens w:val="0"/>
        <w:ind w:left="0" w:firstLine="426"/>
        <w:jc w:val="both"/>
      </w:pPr>
      <w:r w:rsidRPr="006B10F3">
        <w:t xml:space="preserve">тщательно изучил настоящий Договор, все приложения к нему, полностью ознакомился со всеми условиями, в том числе обеспеченными Обществом, имеющими отношение к исполнению обязательств по Договору и влияющими на их надлежащее исполнение, в том числе, соблюдение сроков исполнения обязательств, достижение результата исполнения обязательств по Договору;  </w:t>
      </w:r>
    </w:p>
    <w:p w14:paraId="53641C84" w14:textId="77777777" w:rsidR="006B10F3" w:rsidRPr="006B10F3" w:rsidRDefault="006B10F3" w:rsidP="006B10F3">
      <w:pPr>
        <w:pStyle w:val="af1"/>
        <w:numPr>
          <w:ilvl w:val="2"/>
          <w:numId w:val="28"/>
        </w:numPr>
        <w:tabs>
          <w:tab w:val="num" w:pos="426"/>
          <w:tab w:val="left" w:pos="851"/>
          <w:tab w:val="left" w:pos="1418"/>
        </w:tabs>
        <w:suppressAutoHyphens w:val="0"/>
        <w:ind w:left="0" w:firstLine="426"/>
        <w:jc w:val="both"/>
      </w:pPr>
      <w:r w:rsidRPr="006B10F3">
        <w:t xml:space="preserve">насколько известно в отношении </w:t>
      </w:r>
      <w:r w:rsidRPr="006B10F3">
        <w:rPr>
          <w:rFonts w:eastAsia="Batang"/>
        </w:rPr>
        <w:t>Контрагента</w:t>
      </w:r>
      <w:r w:rsidRPr="006B10F3">
        <w:t xml:space="preserve"> не возбуждалось судебное, арбитражное или административное производство в каком-либо суде, арбитраже или органе, которое могло бы привести к невозможности </w:t>
      </w:r>
      <w:r w:rsidRPr="006B10F3">
        <w:rPr>
          <w:rFonts w:eastAsia="Batang"/>
        </w:rPr>
        <w:t>Контрагента</w:t>
      </w:r>
      <w:r w:rsidRPr="006B10F3">
        <w:t xml:space="preserve"> надлежащим образом исполнять свои обязательства по настоящему Договору, а равно и к возникновению у других лиц права на обращение в суд с заявлением о признании </w:t>
      </w:r>
      <w:r w:rsidRPr="006B10F3">
        <w:rPr>
          <w:rFonts w:eastAsia="Batang"/>
        </w:rPr>
        <w:t>Контрагента</w:t>
      </w:r>
      <w:r w:rsidRPr="006B10F3">
        <w:t xml:space="preserve"> несостоятельным банкротом. При возникновении следующих событий: существенный рост исполнительных производств в отношении </w:t>
      </w:r>
      <w:r w:rsidRPr="006B10F3">
        <w:rPr>
          <w:rFonts w:eastAsia="Batang"/>
        </w:rPr>
        <w:t>Контрагента</w:t>
      </w:r>
      <w:r w:rsidRPr="006B10F3">
        <w:t xml:space="preserve">; существенное увеличение количества арбитражных дел, в которых </w:t>
      </w:r>
      <w:r w:rsidRPr="006B10F3">
        <w:rPr>
          <w:rFonts w:eastAsia="Batang"/>
        </w:rPr>
        <w:t>Контрагент</w:t>
      </w:r>
      <w:r w:rsidRPr="006B10F3">
        <w:t xml:space="preserve"> выступает в качестве ответчика, либо критических для </w:t>
      </w:r>
      <w:r w:rsidRPr="006B10F3">
        <w:rPr>
          <w:rFonts w:eastAsia="Batang"/>
        </w:rPr>
        <w:t>Контрагента</w:t>
      </w:r>
      <w:r w:rsidRPr="006B10F3">
        <w:t xml:space="preserve"> сумм взыскиваемой в судебном порядке задолженности; опубликования уведомления о намерении обратиться с заявлением о признании </w:t>
      </w:r>
      <w:r w:rsidRPr="006B10F3">
        <w:rPr>
          <w:rFonts w:eastAsia="Batang"/>
        </w:rPr>
        <w:t>Контрагента</w:t>
      </w:r>
      <w:r w:rsidRPr="006B10F3">
        <w:t xml:space="preserve"> банкротом, либо подача заявления о несостоятельности (банкротстве) </w:t>
      </w:r>
      <w:r w:rsidRPr="006B10F3">
        <w:rPr>
          <w:rFonts w:eastAsia="Batang"/>
        </w:rPr>
        <w:t>Контрагента</w:t>
      </w:r>
      <w:r w:rsidRPr="006B10F3">
        <w:t xml:space="preserve">; начала процедуры банкротства в отношении руководителя либо собственника </w:t>
      </w:r>
      <w:r w:rsidRPr="006B10F3">
        <w:rPr>
          <w:rFonts w:eastAsia="Batang"/>
        </w:rPr>
        <w:t>Контрагента</w:t>
      </w:r>
      <w:r w:rsidRPr="006B10F3">
        <w:t xml:space="preserve">; существенного снижения выручки; принятия решения о ликвидации юридического лица; начала процесса реорганизации юридического лица; а также иных событий, которые ставят под угрозу исполнение настоящего Договора, </w:t>
      </w:r>
      <w:r w:rsidRPr="006B10F3">
        <w:rPr>
          <w:rFonts w:eastAsia="Batang"/>
        </w:rPr>
        <w:t>Контрагент</w:t>
      </w:r>
      <w:r w:rsidRPr="006B10F3">
        <w:t xml:space="preserve"> незамедлительно уведомит об этом Общество для принятия мер по дальнейшему исполнению Договора;</w:t>
      </w:r>
    </w:p>
    <w:p w14:paraId="42A6E4DF" w14:textId="77777777" w:rsidR="006B10F3" w:rsidRPr="006B10F3" w:rsidRDefault="006B10F3" w:rsidP="006B10F3">
      <w:pPr>
        <w:pStyle w:val="af1"/>
        <w:numPr>
          <w:ilvl w:val="2"/>
          <w:numId w:val="28"/>
        </w:numPr>
        <w:tabs>
          <w:tab w:val="num" w:pos="426"/>
          <w:tab w:val="left" w:pos="851"/>
          <w:tab w:val="left" w:pos="1418"/>
        </w:tabs>
        <w:suppressAutoHyphens w:val="0"/>
        <w:ind w:left="0" w:firstLine="426"/>
        <w:jc w:val="both"/>
      </w:pPr>
      <w:r w:rsidRPr="006B10F3">
        <w:t xml:space="preserve">на дату заключения настоящего Договора </w:t>
      </w:r>
      <w:r w:rsidRPr="006B10F3">
        <w:rPr>
          <w:rFonts w:eastAsia="Batang"/>
        </w:rPr>
        <w:t>Контрагенту</w:t>
      </w:r>
      <w:r w:rsidRPr="006B10F3">
        <w:t xml:space="preserve"> не известно о намерении какого-либо лица (в том числе уполномоченных органов) обратиться в суд с заявлением о признании </w:t>
      </w:r>
      <w:r w:rsidRPr="006B10F3">
        <w:rPr>
          <w:rFonts w:eastAsia="Batang"/>
        </w:rPr>
        <w:t>Контрагента</w:t>
      </w:r>
      <w:r w:rsidRPr="006B10F3">
        <w:t xml:space="preserve"> несостоятельным (банкротом), о подаче такого заявления и/или принятия его судом к своему производству. При наступлении указанных в настоящем абзаце событий в процессе исполнения Договора, </w:t>
      </w:r>
      <w:r w:rsidRPr="006B10F3">
        <w:rPr>
          <w:rFonts w:eastAsia="Batang"/>
        </w:rPr>
        <w:t>Контрагент</w:t>
      </w:r>
      <w:r w:rsidRPr="006B10F3">
        <w:t xml:space="preserve"> незамедлительно уведомит об этом Общество для принятия мер по дальнейшему исполнению Договора;</w:t>
      </w:r>
    </w:p>
    <w:p w14:paraId="17A70E97" w14:textId="77777777" w:rsidR="006B10F3" w:rsidRPr="006B10F3" w:rsidRDefault="006B10F3" w:rsidP="006B10F3">
      <w:pPr>
        <w:pStyle w:val="af1"/>
        <w:numPr>
          <w:ilvl w:val="2"/>
          <w:numId w:val="28"/>
        </w:numPr>
        <w:tabs>
          <w:tab w:val="num" w:pos="426"/>
          <w:tab w:val="left" w:pos="851"/>
          <w:tab w:val="left" w:pos="1418"/>
        </w:tabs>
        <w:suppressAutoHyphens w:val="0"/>
        <w:ind w:left="0" w:firstLine="426"/>
        <w:jc w:val="both"/>
      </w:pPr>
      <w:r w:rsidRPr="006B10F3">
        <w:t xml:space="preserve">Контрагентом </w:t>
      </w:r>
      <w:r w:rsidRPr="006B10F3" w:rsidDel="008D5398">
        <w:t xml:space="preserve">исполнялись и соблюдались, равно как в настоящее время исполняются и соблюдаются и в будущем будут исполняться, и соблюдаться все требования законодательства Российской Федерации, неисполнение или несоблюдение которых могло бы привести к невозможности </w:t>
      </w:r>
      <w:r w:rsidRPr="006B10F3">
        <w:t>Контрагентом</w:t>
      </w:r>
      <w:r w:rsidRPr="006B10F3" w:rsidDel="008D5398">
        <w:t xml:space="preserve"> надлежащим образом исполнять свои обязательства по настоящему Договору, а равно и к возникновению у уполномоченных органов права на обращение в суд с заявлением о признании </w:t>
      </w:r>
      <w:r w:rsidRPr="006B10F3">
        <w:t>его несостоятельным (банкротом);</w:t>
      </w:r>
    </w:p>
    <w:p w14:paraId="7EE76695" w14:textId="77777777" w:rsidR="006B10F3" w:rsidRPr="006B10F3" w:rsidDel="008D5398" w:rsidRDefault="006B10F3" w:rsidP="006B10F3">
      <w:pPr>
        <w:pStyle w:val="af1"/>
        <w:numPr>
          <w:ilvl w:val="2"/>
          <w:numId w:val="28"/>
        </w:numPr>
        <w:tabs>
          <w:tab w:val="num" w:pos="426"/>
          <w:tab w:val="left" w:pos="851"/>
          <w:tab w:val="left" w:pos="1418"/>
        </w:tabs>
        <w:suppressAutoHyphens w:val="0"/>
        <w:ind w:left="0" w:firstLine="426"/>
        <w:jc w:val="both"/>
      </w:pPr>
      <w:r w:rsidRPr="006B10F3">
        <w:t xml:space="preserve">ни Контрагент, ни бенефициарные владельцы Контрагента не являются (прямо или косвенно) субъектом каких-либо финансовых, торговых или экономических мер ограничительного характера, налагаемых санкционными ведомствами Великобритании, Европейского Союза, любого члена Европейского Союза, Японии, Канады, Австралии, Соединённых Штатов Америки и Российской Федерации (далее – экономические ограничения). </w:t>
      </w:r>
    </w:p>
    <w:p w14:paraId="0E575705" w14:textId="77777777" w:rsidR="006B10F3" w:rsidRPr="006B10F3" w:rsidRDefault="006B10F3" w:rsidP="006B10F3">
      <w:pPr>
        <w:pStyle w:val="af1"/>
        <w:numPr>
          <w:ilvl w:val="2"/>
          <w:numId w:val="39"/>
        </w:numPr>
        <w:tabs>
          <w:tab w:val="left" w:pos="851"/>
          <w:tab w:val="left" w:pos="1134"/>
        </w:tabs>
        <w:suppressAutoHyphens w:val="0"/>
        <w:ind w:left="0" w:firstLine="426"/>
        <w:jc w:val="both"/>
      </w:pPr>
      <w:r w:rsidRPr="006B10F3">
        <w:t>Контрагент заверяет при подписании настоящего Договора и гарантирует на протяжении налоговых периодов, в течение которых совершаются операции по настоящему Договору, что им:</w:t>
      </w:r>
    </w:p>
    <w:p w14:paraId="47B21C14" w14:textId="77777777" w:rsidR="006B10F3" w:rsidRPr="006B10F3" w:rsidRDefault="006B10F3" w:rsidP="006B10F3">
      <w:pPr>
        <w:pStyle w:val="af1"/>
        <w:numPr>
          <w:ilvl w:val="2"/>
          <w:numId w:val="28"/>
        </w:numPr>
        <w:tabs>
          <w:tab w:val="num" w:pos="426"/>
          <w:tab w:val="left" w:pos="851"/>
          <w:tab w:val="left" w:pos="1418"/>
        </w:tabs>
        <w:suppressAutoHyphens w:val="0"/>
        <w:ind w:left="0" w:firstLine="709"/>
        <w:jc w:val="both"/>
      </w:pPr>
      <w:r w:rsidRPr="006B10F3">
        <w:t>надлежаще и в полном объеме уплачивались, равно как в настоящее время надлежаще и в полном объеме уплачиваются все налоги и сборы в соответствии с действующим законодательством РФ, отражается в своей отчетности и также своевременно оплачивается в бюджет НДС, выплачиваемый Обществу в составе стоимости товаров/работ/услуг или иного предмета обязательства по Договору;</w:t>
      </w:r>
    </w:p>
    <w:p w14:paraId="16EC0D20" w14:textId="77777777" w:rsidR="006B10F3" w:rsidRPr="006B10F3" w:rsidRDefault="006B10F3" w:rsidP="006B10F3">
      <w:pPr>
        <w:pStyle w:val="af1"/>
        <w:numPr>
          <w:ilvl w:val="2"/>
          <w:numId w:val="28"/>
        </w:numPr>
        <w:tabs>
          <w:tab w:val="num" w:pos="426"/>
          <w:tab w:val="left" w:pos="851"/>
          <w:tab w:val="left" w:pos="1418"/>
        </w:tabs>
        <w:suppressAutoHyphens w:val="0"/>
        <w:ind w:left="0" w:firstLine="709"/>
        <w:jc w:val="both"/>
      </w:pPr>
      <w:r w:rsidRPr="006B10F3">
        <w:t>ведется и своевременно, в полном объеме подается в налоговые и иные государственные органы налоговая, бухгалтерская, статистическая и иная отчетность в соответствии с требованиями действующего законодательства РФ, включая требования трудового законодательства и законодательства о социальном обеспечении РФ, отвечающая требованиям полноты, точности и достоверности отражения операций в учете;</w:t>
      </w:r>
    </w:p>
    <w:p w14:paraId="78C040A4" w14:textId="77777777" w:rsidR="006B10F3" w:rsidRPr="006B10F3" w:rsidRDefault="006B10F3" w:rsidP="006B10F3">
      <w:pPr>
        <w:pStyle w:val="af1"/>
        <w:numPr>
          <w:ilvl w:val="2"/>
          <w:numId w:val="28"/>
        </w:numPr>
        <w:tabs>
          <w:tab w:val="num" w:pos="426"/>
          <w:tab w:val="left" w:pos="851"/>
          <w:tab w:val="left" w:pos="1418"/>
        </w:tabs>
        <w:suppressAutoHyphens w:val="0"/>
        <w:ind w:left="0" w:firstLine="709"/>
        <w:jc w:val="both"/>
      </w:pPr>
      <w:r w:rsidRPr="006B10F3">
        <w:t>надлежаще оформлялась, равно как в настоящее время надлежаще оформляется вся первичная документация в рамках настоящего Договора, отвечающая требованиям действующего законодательства РФ, которая содержит все необходимые и обязательные реквизиты, а также подписана уполномоченным лицом, что подтверждается положениями внутренних документов (локальных нормативных актов) или доверенностями, составленными в соответствии с действующим законодательством РФ;</w:t>
      </w:r>
    </w:p>
    <w:p w14:paraId="027CC061" w14:textId="77777777" w:rsidR="006B10F3" w:rsidRPr="006B10F3" w:rsidRDefault="006B10F3" w:rsidP="006B10F3">
      <w:pPr>
        <w:pStyle w:val="af1"/>
        <w:numPr>
          <w:ilvl w:val="2"/>
          <w:numId w:val="28"/>
        </w:numPr>
        <w:tabs>
          <w:tab w:val="num" w:pos="426"/>
          <w:tab w:val="left" w:pos="851"/>
          <w:tab w:val="left" w:pos="1418"/>
        </w:tabs>
        <w:suppressAutoHyphens w:val="0"/>
        <w:ind w:left="0" w:firstLine="709"/>
        <w:jc w:val="both"/>
      </w:pPr>
      <w:r w:rsidRPr="006B10F3">
        <w:t xml:space="preserve">будут полностью отражены в первичной документации </w:t>
      </w:r>
      <w:r w:rsidRPr="006B10F3">
        <w:rPr>
          <w:rFonts w:eastAsia="Batang"/>
        </w:rPr>
        <w:t>Контрагента</w:t>
      </w:r>
      <w:r w:rsidRPr="006B10F3">
        <w:t>, а также в обязательной бухгалтерской, налоговой, статистической и иной отчетности в соответствии с требованиями действующего законодательства РФ, все операции, совершенные в рамках настоящего Договора;</w:t>
      </w:r>
    </w:p>
    <w:p w14:paraId="06ECF2D4" w14:textId="77777777" w:rsidR="006B10F3" w:rsidRPr="006B10F3" w:rsidRDefault="006B10F3" w:rsidP="006B10F3">
      <w:pPr>
        <w:pStyle w:val="af1"/>
        <w:numPr>
          <w:ilvl w:val="2"/>
          <w:numId w:val="28"/>
        </w:numPr>
        <w:tabs>
          <w:tab w:val="num" w:pos="426"/>
          <w:tab w:val="left" w:pos="851"/>
          <w:tab w:val="left" w:pos="1418"/>
        </w:tabs>
        <w:suppressAutoHyphens w:val="0"/>
        <w:ind w:left="0" w:firstLine="709"/>
        <w:jc w:val="both"/>
      </w:pPr>
      <w:r w:rsidRPr="006B10F3">
        <w:t xml:space="preserve">не осуществлялось, равно как в настоящее время не осуществляется и не будет осуществляться уменьшение налоговой базы и (или) суммы подлежащего уплате налога, страховых взносов в результате искажения сведений о фактах хозяйственной жизни (совокупности таких фактов), об объектах налогообложения и отчислений; </w:t>
      </w:r>
    </w:p>
    <w:p w14:paraId="4B2C5B3A" w14:textId="77777777" w:rsidR="006B10F3" w:rsidRPr="006B10F3" w:rsidRDefault="006B10F3" w:rsidP="006B10F3">
      <w:pPr>
        <w:pStyle w:val="af1"/>
        <w:numPr>
          <w:ilvl w:val="2"/>
          <w:numId w:val="28"/>
        </w:numPr>
        <w:tabs>
          <w:tab w:val="num" w:pos="426"/>
          <w:tab w:val="left" w:pos="851"/>
          <w:tab w:val="left" w:pos="1418"/>
        </w:tabs>
        <w:suppressAutoHyphens w:val="0"/>
        <w:ind w:left="0" w:firstLine="709"/>
        <w:jc w:val="both"/>
      </w:pPr>
      <w:r w:rsidRPr="006B10F3">
        <w:t>не рассматривается, равно как не будет рассматриваться в качестве основной цели совершения сделки (совершения операций) по Договору - неуплата (неполная уплата) и (или) зачет (возврат) суммы налога.</w:t>
      </w:r>
    </w:p>
    <w:p w14:paraId="7FB490FB" w14:textId="77777777" w:rsidR="006B10F3" w:rsidRPr="006B10F3" w:rsidRDefault="006B10F3" w:rsidP="006B10F3">
      <w:pPr>
        <w:pStyle w:val="af1"/>
        <w:numPr>
          <w:ilvl w:val="2"/>
          <w:numId w:val="39"/>
        </w:numPr>
        <w:tabs>
          <w:tab w:val="left" w:pos="851"/>
          <w:tab w:val="left" w:pos="1134"/>
        </w:tabs>
        <w:suppressAutoHyphens w:val="0"/>
        <w:ind w:left="0" w:firstLine="426"/>
        <w:jc w:val="both"/>
      </w:pPr>
      <w:r w:rsidRPr="006B10F3">
        <w:t>Контрагент совершит необходимые действия по подтверждению операций по исполнению Договора, в том числе, предоставит по первому требованию уполномоченных органов государственного контроля или суда надлежащим образом заверенные копии документов, относящихся к указанным операциям, в срок, указанный в соответствующих требованиях уполномоченного органа государственного контроля или суда.</w:t>
      </w:r>
    </w:p>
    <w:p w14:paraId="4D2AE4B2" w14:textId="77777777" w:rsidR="006B10F3" w:rsidRPr="006B10F3" w:rsidRDefault="006B10F3" w:rsidP="006B10F3">
      <w:pPr>
        <w:pStyle w:val="af1"/>
        <w:numPr>
          <w:ilvl w:val="2"/>
          <w:numId w:val="39"/>
        </w:numPr>
        <w:tabs>
          <w:tab w:val="left" w:pos="567"/>
          <w:tab w:val="left" w:pos="1134"/>
        </w:tabs>
        <w:suppressAutoHyphens w:val="0"/>
        <w:ind w:left="0" w:firstLine="426"/>
        <w:jc w:val="both"/>
      </w:pPr>
      <w:r w:rsidRPr="006B10F3">
        <w:t xml:space="preserve">В случае, если </w:t>
      </w:r>
      <w:r w:rsidRPr="006B10F3">
        <w:rPr>
          <w:rFonts w:eastAsia="Batang"/>
        </w:rPr>
        <w:t>Контрагент</w:t>
      </w:r>
      <w:r w:rsidRPr="006B10F3">
        <w:t xml:space="preserve"> либо его участники/акционеры являются иностранными организациями, государство/территория постоянного местонахождения которых включены в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тогда </w:t>
      </w:r>
      <w:r w:rsidRPr="006B10F3">
        <w:rPr>
          <w:rFonts w:eastAsia="Batang"/>
        </w:rPr>
        <w:t>Контрагент</w:t>
      </w:r>
      <w:r w:rsidRPr="006B10F3">
        <w:t xml:space="preserve"> настоящим подтверждает, что коммерческие и финансовые условия, предусмотренные настоящим Договором (здесь и далее – включая дополнения, приложения и иные соглашения, составляющие неотъемлемую часть настоящего Договора, в том числе заключенные после даты подписания настоящего Договора), не являются отличными от условий, которые имели бы место в сопоставимых сделках между лицами, не являющимися взаимозависимыми, в частности цена, предусмотренная настоящим Договором, находится в пределах интервала рыночных цен, определенного в соответствии с положениями статьи 105.9 Налогового кодекса РФ (далее – НК РФ) и соответствует рыночной цене. </w:t>
      </w:r>
      <w:r w:rsidRPr="006B10F3">
        <w:rPr>
          <w:rFonts w:eastAsia="Batang"/>
        </w:rPr>
        <w:t>Контрагент</w:t>
      </w:r>
      <w:r w:rsidRPr="006B10F3">
        <w:t xml:space="preserve"> располагает документами и материалами, подтверждающими обстоятельства, указанные в настоящем абзаце, и предоставит их Обществу в течение 3 (Трех) рабочих дней с даты получения соответствующего запроса Общества.</w:t>
      </w:r>
    </w:p>
    <w:p w14:paraId="01944FB8" w14:textId="77777777" w:rsidR="006B10F3" w:rsidRPr="006B10F3" w:rsidRDefault="006B10F3" w:rsidP="006B10F3">
      <w:pPr>
        <w:pStyle w:val="Standard"/>
        <w:numPr>
          <w:ilvl w:val="1"/>
          <w:numId w:val="39"/>
        </w:numPr>
        <w:tabs>
          <w:tab w:val="left" w:pos="851"/>
          <w:tab w:val="left" w:pos="1418"/>
        </w:tabs>
        <w:ind w:left="0" w:firstLine="426"/>
        <w:contextualSpacing/>
        <w:jc w:val="both"/>
        <w:rPr>
          <w:b/>
          <w:color w:val="auto"/>
          <w:sz w:val="20"/>
          <w:szCs w:val="20"/>
        </w:rPr>
      </w:pPr>
      <w:r w:rsidRPr="006B10F3">
        <w:rPr>
          <w:b/>
          <w:color w:val="auto"/>
          <w:sz w:val="20"/>
          <w:szCs w:val="20"/>
        </w:rPr>
        <w:t xml:space="preserve"> Последствия недостоверности гарантий и (или) заверений, возмещение имущественных потерь:</w:t>
      </w:r>
    </w:p>
    <w:p w14:paraId="31C2EB29" w14:textId="77777777" w:rsidR="006B10F3" w:rsidRPr="006B10F3" w:rsidRDefault="006B10F3" w:rsidP="006B10F3">
      <w:pPr>
        <w:pStyle w:val="af1"/>
        <w:numPr>
          <w:ilvl w:val="2"/>
          <w:numId w:val="39"/>
        </w:numPr>
        <w:tabs>
          <w:tab w:val="left" w:pos="567"/>
          <w:tab w:val="left" w:pos="1134"/>
        </w:tabs>
        <w:suppressAutoHyphens w:val="0"/>
        <w:ind w:left="0" w:firstLine="426"/>
        <w:jc w:val="both"/>
      </w:pPr>
      <w:r w:rsidRPr="006B10F3">
        <w:t xml:space="preserve">Указанные в пункте 11.1. Договора гарантии </w:t>
      </w:r>
      <w:r w:rsidRPr="006B10F3">
        <w:rPr>
          <w:rFonts w:eastAsia="Batang"/>
        </w:rPr>
        <w:t>Контрагента</w:t>
      </w:r>
      <w:r w:rsidRPr="006B10F3">
        <w:t xml:space="preserve"> и заверения об обстоятельствах, все и каждое в отдельности, имеют значение для заключения и исполнения Обществом настоящего Договора, и Общество заключает настоящий Договор, полностью полагаясь на данные заверения.</w:t>
      </w:r>
    </w:p>
    <w:p w14:paraId="1DC448E8" w14:textId="77777777" w:rsidR="006B10F3" w:rsidRPr="006B10F3" w:rsidRDefault="006B10F3" w:rsidP="006B10F3">
      <w:pPr>
        <w:pStyle w:val="af1"/>
        <w:numPr>
          <w:ilvl w:val="2"/>
          <w:numId w:val="39"/>
        </w:numPr>
        <w:tabs>
          <w:tab w:val="left" w:pos="567"/>
          <w:tab w:val="left" w:pos="1134"/>
        </w:tabs>
        <w:suppressAutoHyphens w:val="0"/>
        <w:ind w:left="0" w:firstLine="426"/>
        <w:jc w:val="both"/>
      </w:pPr>
      <w:r w:rsidRPr="006B10F3">
        <w:t xml:space="preserve">В случае, если гарантии и (или) заверения об обстоятельствах, перечисленные в пункте 11.1. настоящего Договора, являются полностью или в любой части недостоверными и (или) недействительными, Общество вправе потребовать от </w:t>
      </w:r>
      <w:r w:rsidRPr="006B10F3">
        <w:rPr>
          <w:rFonts w:eastAsia="Batang"/>
        </w:rPr>
        <w:t>Контрагента, а Контрагент обязан:</w:t>
      </w:r>
    </w:p>
    <w:p w14:paraId="0E2DB66D" w14:textId="77777777" w:rsidR="006B10F3" w:rsidRPr="006B10F3" w:rsidRDefault="006B10F3" w:rsidP="006B10F3">
      <w:pPr>
        <w:pStyle w:val="af1"/>
        <w:numPr>
          <w:ilvl w:val="2"/>
          <w:numId w:val="28"/>
        </w:numPr>
        <w:tabs>
          <w:tab w:val="num" w:pos="426"/>
          <w:tab w:val="left" w:pos="851"/>
          <w:tab w:val="left" w:pos="1418"/>
        </w:tabs>
        <w:suppressAutoHyphens w:val="0"/>
        <w:ind w:left="0" w:firstLine="709"/>
        <w:jc w:val="both"/>
      </w:pPr>
      <w:r w:rsidRPr="006B10F3">
        <w:t>возместить убытки, которые вынуждено будет нести Общество вследствие или в связи с недостоверностью таких заверений и (или) гарантий, в том числе, в связи с необходимостью отказа Общества от учета расходов по операциям из настоящего Договора путем представления уточненной налоговой декларации в налоговый орган с полным или частичным исключением операций по настоящему Договору с Контрагентом;</w:t>
      </w:r>
    </w:p>
    <w:p w14:paraId="0ABC3008" w14:textId="77777777" w:rsidR="006B10F3" w:rsidRPr="006B10F3" w:rsidRDefault="006B10F3" w:rsidP="006B10F3">
      <w:pPr>
        <w:pStyle w:val="af1"/>
        <w:numPr>
          <w:ilvl w:val="2"/>
          <w:numId w:val="28"/>
        </w:numPr>
        <w:tabs>
          <w:tab w:val="num" w:pos="426"/>
          <w:tab w:val="left" w:pos="851"/>
          <w:tab w:val="left" w:pos="1418"/>
        </w:tabs>
        <w:suppressAutoHyphens w:val="0"/>
        <w:ind w:left="0" w:firstLine="709"/>
        <w:jc w:val="both"/>
      </w:pPr>
      <w:r w:rsidRPr="006B10F3">
        <w:t>либо устранить признаки несформированного по цепочке хозяйственных операций с участием Контрагента источника для принятия к вычету сумм НДС (осуществляется путем надлежащего декларирования и уплаты НДС в бюджет).</w:t>
      </w:r>
    </w:p>
    <w:p w14:paraId="708B561E" w14:textId="77777777" w:rsidR="006B10F3" w:rsidRPr="006B10F3" w:rsidRDefault="006B10F3" w:rsidP="006B10F3">
      <w:pPr>
        <w:pStyle w:val="af1"/>
        <w:numPr>
          <w:ilvl w:val="2"/>
          <w:numId w:val="39"/>
        </w:numPr>
        <w:tabs>
          <w:tab w:val="left" w:pos="567"/>
          <w:tab w:val="left" w:pos="1134"/>
        </w:tabs>
        <w:suppressAutoHyphens w:val="0"/>
        <w:ind w:left="0" w:firstLine="426"/>
        <w:jc w:val="both"/>
      </w:pPr>
      <w:r w:rsidRPr="006B10F3">
        <w:t xml:space="preserve">Стороны пришли к соглашению, что принятие налоговым органом в отношении Общества решений о доначислении любых налогов, о привлечении Общества к налоговой и иной ответственности, предъявление Обществу требований об уплате налога, пени или штрафа, либо требований о представлении уточненных налоговых деклараций с исключением каких-либо сумм из налоговой базы по операциям из настоящего Договора, если такие решения или требования вытекают из обстоятельств, перечисленных в пункте 11.1. настоящего Договора, за которые отвечает </w:t>
      </w:r>
      <w:r w:rsidRPr="006B10F3">
        <w:rPr>
          <w:rFonts w:eastAsia="Batang"/>
        </w:rPr>
        <w:t xml:space="preserve">Контрагент, </w:t>
      </w:r>
      <w:r w:rsidRPr="006B10F3">
        <w:t xml:space="preserve">является достаточным свидетельством недостоверности соответствующих заверений и (или) гарантий </w:t>
      </w:r>
      <w:r w:rsidRPr="006B10F3">
        <w:rPr>
          <w:rFonts w:eastAsia="Batang"/>
        </w:rPr>
        <w:t>Контрагента</w:t>
      </w:r>
      <w:r w:rsidRPr="006B10F3">
        <w:t xml:space="preserve"> и основанием для возмещения </w:t>
      </w:r>
      <w:r w:rsidRPr="006B10F3">
        <w:rPr>
          <w:rFonts w:eastAsia="Batang"/>
        </w:rPr>
        <w:t>Контрагентом</w:t>
      </w:r>
      <w:r w:rsidRPr="006B10F3">
        <w:t xml:space="preserve"> убытков Обществу в соответствии с настоящим пунктом. </w:t>
      </w:r>
    </w:p>
    <w:p w14:paraId="2C73AFBA" w14:textId="77777777" w:rsidR="006B10F3" w:rsidRPr="006B10F3" w:rsidRDefault="006B10F3" w:rsidP="006B10F3">
      <w:pPr>
        <w:pStyle w:val="af1"/>
        <w:numPr>
          <w:ilvl w:val="2"/>
          <w:numId w:val="39"/>
        </w:numPr>
        <w:tabs>
          <w:tab w:val="left" w:pos="567"/>
          <w:tab w:val="left" w:pos="1134"/>
        </w:tabs>
        <w:suppressAutoHyphens w:val="0"/>
        <w:ind w:left="0" w:firstLine="426"/>
        <w:jc w:val="both"/>
      </w:pPr>
      <w:r w:rsidRPr="006B10F3">
        <w:t>Размер убытков, подлежащих возмещению Контрагентом в соответствии с пунктом 11.2.3. настоящего Договора, исчисляется:</w:t>
      </w:r>
    </w:p>
    <w:p w14:paraId="6D294750" w14:textId="77777777" w:rsidR="006B10F3" w:rsidRPr="006B10F3" w:rsidRDefault="006B10F3" w:rsidP="006B10F3">
      <w:pPr>
        <w:pStyle w:val="af1"/>
        <w:numPr>
          <w:ilvl w:val="2"/>
          <w:numId w:val="28"/>
        </w:numPr>
        <w:tabs>
          <w:tab w:val="num" w:pos="426"/>
          <w:tab w:val="left" w:pos="851"/>
          <w:tab w:val="left" w:pos="1134"/>
          <w:tab w:val="left" w:pos="1418"/>
        </w:tabs>
        <w:suppressAutoHyphens w:val="0"/>
        <w:ind w:left="0" w:firstLine="709"/>
        <w:jc w:val="both"/>
      </w:pPr>
      <w:r w:rsidRPr="006B10F3">
        <w:t>как предусмотренная соответствующим решением или требованием налогового органа сумма доначисленных Обществу налогов, а также предъявленных Обществу пени, штрафов, всех иных расходов, которые будет вынуждено нести Общество в связи с этим;</w:t>
      </w:r>
    </w:p>
    <w:p w14:paraId="63A1B29C" w14:textId="77777777" w:rsidR="006B10F3" w:rsidRPr="006B10F3" w:rsidRDefault="006B10F3" w:rsidP="006B10F3">
      <w:pPr>
        <w:pStyle w:val="af1"/>
        <w:numPr>
          <w:ilvl w:val="2"/>
          <w:numId w:val="28"/>
        </w:numPr>
        <w:tabs>
          <w:tab w:val="num" w:pos="426"/>
          <w:tab w:val="left" w:pos="851"/>
          <w:tab w:val="left" w:pos="1134"/>
          <w:tab w:val="left" w:pos="1418"/>
        </w:tabs>
        <w:suppressAutoHyphens w:val="0"/>
        <w:ind w:left="0" w:firstLine="709"/>
        <w:jc w:val="both"/>
      </w:pPr>
      <w:r w:rsidRPr="006B10F3">
        <w:t>и (или) как сумма уточненных налоговых обязательств Общества в связи с необходимостью отказа Общества от учета расходов по операциям из настоящего Договора с Контрагентом путем представления (подачи) уточненной налоговой декларации на основании требования налогового органа;</w:t>
      </w:r>
    </w:p>
    <w:p w14:paraId="4D4DEFE6" w14:textId="77777777" w:rsidR="006B10F3" w:rsidRPr="006B10F3" w:rsidRDefault="006B10F3" w:rsidP="006B10F3">
      <w:pPr>
        <w:pStyle w:val="af1"/>
        <w:numPr>
          <w:ilvl w:val="2"/>
          <w:numId w:val="28"/>
        </w:numPr>
        <w:tabs>
          <w:tab w:val="num" w:pos="426"/>
          <w:tab w:val="left" w:pos="851"/>
          <w:tab w:val="left" w:pos="1134"/>
          <w:tab w:val="left" w:pos="1418"/>
        </w:tabs>
        <w:suppressAutoHyphens w:val="0"/>
        <w:ind w:left="0" w:firstLine="709"/>
        <w:jc w:val="both"/>
      </w:pPr>
      <w:r w:rsidRPr="006B10F3">
        <w:t xml:space="preserve">и (или) как сумма уточненных налоговых обязательств Общества в связи с необходимостью отказа от вычетов по НДС по операциям из настоящего Договора с Контрагентом путем представления (подачи) уточненной налоговой декларации на основании требования налогового органа.  </w:t>
      </w:r>
    </w:p>
    <w:p w14:paraId="41F9339B" w14:textId="77777777" w:rsidR="006B10F3" w:rsidRPr="006B10F3" w:rsidRDefault="006B10F3" w:rsidP="006B10F3">
      <w:pPr>
        <w:pStyle w:val="af1"/>
        <w:numPr>
          <w:ilvl w:val="2"/>
          <w:numId w:val="39"/>
        </w:numPr>
        <w:tabs>
          <w:tab w:val="left" w:pos="567"/>
          <w:tab w:val="left" w:pos="1134"/>
        </w:tabs>
        <w:suppressAutoHyphens w:val="0"/>
        <w:ind w:left="0" w:firstLine="426"/>
        <w:jc w:val="both"/>
      </w:pPr>
      <w:r w:rsidRPr="006B10F3">
        <w:rPr>
          <w:rFonts w:eastAsia="Batang"/>
        </w:rPr>
        <w:t>Контрагент</w:t>
      </w:r>
      <w:r w:rsidRPr="006B10F3">
        <w:t xml:space="preserve"> обязан оплатить Обществу убытки в соответствии с пунктом 11.2.3. настоящего Договора в течение 10 (Десяти) рабочих дней с момента направления требования Общества об этом.</w:t>
      </w:r>
    </w:p>
    <w:p w14:paraId="103D8E1D" w14:textId="77777777" w:rsidR="006B10F3" w:rsidRPr="006B10F3" w:rsidRDefault="006B10F3" w:rsidP="006B10F3">
      <w:pPr>
        <w:pStyle w:val="af1"/>
        <w:numPr>
          <w:ilvl w:val="2"/>
          <w:numId w:val="39"/>
        </w:numPr>
        <w:tabs>
          <w:tab w:val="left" w:pos="567"/>
          <w:tab w:val="left" w:pos="1134"/>
        </w:tabs>
        <w:suppressAutoHyphens w:val="0"/>
        <w:ind w:left="0" w:firstLine="426"/>
        <w:jc w:val="both"/>
      </w:pPr>
      <w:r w:rsidRPr="006B10F3">
        <w:rPr>
          <w:rFonts w:eastAsia="Batang"/>
        </w:rPr>
        <w:t>Общество</w:t>
      </w:r>
      <w:r w:rsidRPr="006B10F3">
        <w:t xml:space="preserve"> также вправе в одностороннем внесудебном порядке полностью или частично отказаться от </w:t>
      </w:r>
      <w:r w:rsidRPr="006B10F3">
        <w:rPr>
          <w:rFonts w:eastAsia="Batang"/>
        </w:rPr>
        <w:t>Договора</w:t>
      </w:r>
      <w:r w:rsidRPr="006B10F3">
        <w:t xml:space="preserve">, а </w:t>
      </w:r>
      <w:r w:rsidRPr="006B10F3">
        <w:rPr>
          <w:rFonts w:eastAsia="Batang"/>
        </w:rPr>
        <w:t>Контрагент</w:t>
      </w:r>
      <w:r w:rsidRPr="006B10F3">
        <w:t xml:space="preserve"> не вправе требовать от Общества возмещения каких-либо убытков, вызванных отказом Общества от Договора. Отказ Общества от Договора по основанию, предусмотренному пунктом 11.2.2. настоящего Договора, не лишает Общество права на возмещение убытков.</w:t>
      </w:r>
    </w:p>
    <w:p w14:paraId="2481A8FB" w14:textId="77777777" w:rsidR="006B10F3" w:rsidRPr="006B10F3" w:rsidRDefault="006B10F3" w:rsidP="006B10F3">
      <w:pPr>
        <w:pStyle w:val="af1"/>
        <w:numPr>
          <w:ilvl w:val="2"/>
          <w:numId w:val="39"/>
        </w:numPr>
        <w:tabs>
          <w:tab w:val="left" w:pos="567"/>
          <w:tab w:val="left" w:pos="1134"/>
        </w:tabs>
        <w:suppressAutoHyphens w:val="0"/>
        <w:ind w:left="0" w:firstLine="426"/>
        <w:jc w:val="both"/>
      </w:pPr>
      <w:r w:rsidRPr="006B10F3">
        <w:rPr>
          <w:rFonts w:eastAsia="Batang"/>
        </w:rPr>
        <w:t>По</w:t>
      </w:r>
      <w:r w:rsidRPr="006B10F3">
        <w:t xml:space="preserve"> требованию Общества Контрагент обязуется участвовать в обжалованиях Акта(-ов) государственного органа, вынесенного(-ых) в отношении Общества, в части, касающейся хозяйственных операций с участием Контрагента.  </w:t>
      </w:r>
    </w:p>
    <w:p w14:paraId="1D3C72BD" w14:textId="77777777" w:rsidR="006B10F3" w:rsidRPr="006B10F3" w:rsidRDefault="006B10F3" w:rsidP="006B10F3">
      <w:pPr>
        <w:pStyle w:val="af1"/>
        <w:numPr>
          <w:ilvl w:val="2"/>
          <w:numId w:val="39"/>
        </w:numPr>
        <w:tabs>
          <w:tab w:val="left" w:pos="567"/>
          <w:tab w:val="left" w:pos="1134"/>
        </w:tabs>
        <w:suppressAutoHyphens w:val="0"/>
        <w:ind w:left="0" w:firstLine="426"/>
        <w:jc w:val="both"/>
      </w:pPr>
      <w:r w:rsidRPr="006B10F3">
        <w:rPr>
          <w:rFonts w:eastAsia="Batang"/>
        </w:rPr>
        <w:t>Общество</w:t>
      </w:r>
      <w:r w:rsidRPr="006B10F3">
        <w:t xml:space="preserve">, по запросу Контрагента, предоставит Контрагенту право обжаловать (участвовать в обжаловании на стороне Общества) Акта государственного органа, вынесенного в отношении Общества, в части, касающейся хозяйственных операций с участием Контрагента. </w:t>
      </w:r>
    </w:p>
    <w:p w14:paraId="330A7010" w14:textId="77777777" w:rsidR="006B10F3" w:rsidRPr="006B10F3" w:rsidRDefault="006B10F3" w:rsidP="006B10F3">
      <w:pPr>
        <w:pStyle w:val="Standard"/>
        <w:numPr>
          <w:ilvl w:val="1"/>
          <w:numId w:val="39"/>
        </w:numPr>
        <w:tabs>
          <w:tab w:val="left" w:pos="851"/>
          <w:tab w:val="left" w:pos="1418"/>
        </w:tabs>
        <w:ind w:left="0" w:firstLine="426"/>
        <w:contextualSpacing/>
        <w:jc w:val="both"/>
        <w:rPr>
          <w:b/>
          <w:color w:val="auto"/>
          <w:sz w:val="20"/>
          <w:szCs w:val="20"/>
        </w:rPr>
      </w:pPr>
      <w:r w:rsidRPr="006B10F3">
        <w:rPr>
          <w:b/>
          <w:color w:val="auto"/>
          <w:sz w:val="20"/>
          <w:szCs w:val="20"/>
        </w:rPr>
        <w:t xml:space="preserve"> Возврат суммы возмещения убытков и имущественных потерь Общества согласно пункту 11.2 Договора:</w:t>
      </w:r>
    </w:p>
    <w:p w14:paraId="3279E084" w14:textId="77777777" w:rsidR="006B10F3" w:rsidRPr="006B10F3" w:rsidRDefault="006B10F3" w:rsidP="006B10F3">
      <w:pPr>
        <w:pStyle w:val="af1"/>
        <w:numPr>
          <w:ilvl w:val="2"/>
          <w:numId w:val="39"/>
        </w:numPr>
        <w:tabs>
          <w:tab w:val="left" w:pos="851"/>
          <w:tab w:val="left" w:pos="1134"/>
        </w:tabs>
        <w:suppressAutoHyphens w:val="0"/>
        <w:ind w:left="0" w:firstLine="426"/>
        <w:jc w:val="both"/>
      </w:pPr>
      <w:r w:rsidRPr="006B10F3">
        <w:t>Уплаченная Контрагентом сумма в счет возмещения имущественных потерь/убытков подлежит возврату Обществом в случаях:</w:t>
      </w:r>
    </w:p>
    <w:p w14:paraId="08A70578" w14:textId="77777777" w:rsidR="006B10F3" w:rsidRPr="006B10F3" w:rsidRDefault="006B10F3" w:rsidP="006B10F3">
      <w:pPr>
        <w:pStyle w:val="af1"/>
        <w:numPr>
          <w:ilvl w:val="2"/>
          <w:numId w:val="28"/>
        </w:numPr>
        <w:tabs>
          <w:tab w:val="num" w:pos="426"/>
          <w:tab w:val="left" w:pos="851"/>
          <w:tab w:val="left" w:pos="1418"/>
        </w:tabs>
        <w:suppressAutoHyphens w:val="0"/>
        <w:ind w:left="0" w:firstLine="709"/>
        <w:jc w:val="both"/>
      </w:pPr>
      <w:r w:rsidRPr="006B10F3">
        <w:t>отмены или признания соответствующего решения налогового органа недействительным полностью или в соответствующей части в установленном законом порядке;</w:t>
      </w:r>
    </w:p>
    <w:p w14:paraId="0A897416" w14:textId="77777777" w:rsidR="006B10F3" w:rsidRPr="006B10F3" w:rsidRDefault="006B10F3" w:rsidP="006B10F3">
      <w:pPr>
        <w:pStyle w:val="af1"/>
        <w:numPr>
          <w:ilvl w:val="2"/>
          <w:numId w:val="28"/>
        </w:numPr>
        <w:tabs>
          <w:tab w:val="num" w:pos="426"/>
          <w:tab w:val="left" w:pos="851"/>
          <w:tab w:val="left" w:pos="1418"/>
        </w:tabs>
        <w:suppressAutoHyphens w:val="0"/>
        <w:ind w:left="0" w:firstLine="709"/>
        <w:jc w:val="both"/>
      </w:pPr>
      <w:r w:rsidRPr="006B10F3">
        <w:t>либо устранения признаков несформированного источника для вычета по НДС, если ранее Общество добровольно отказалось от применения вычета по НДС по операциям с Контрагентом, что должно быть подтверждено заверенной копией соответствующего информационного письма территориального налогового органа, заверенной Контрагентом.</w:t>
      </w:r>
    </w:p>
    <w:p w14:paraId="563718E7" w14:textId="77777777" w:rsidR="006B10F3" w:rsidRPr="006B10F3" w:rsidRDefault="006B10F3" w:rsidP="006B10F3">
      <w:pPr>
        <w:pStyle w:val="af1"/>
        <w:numPr>
          <w:ilvl w:val="2"/>
          <w:numId w:val="39"/>
        </w:numPr>
        <w:tabs>
          <w:tab w:val="left" w:pos="851"/>
          <w:tab w:val="left" w:pos="1134"/>
        </w:tabs>
        <w:suppressAutoHyphens w:val="0"/>
        <w:ind w:left="0" w:firstLine="426"/>
        <w:jc w:val="both"/>
      </w:pPr>
      <w:r w:rsidRPr="006B10F3">
        <w:t>Общество возвращает денежные средства Контрагенту в согласованные сторонами сроки с даты получения уведомления Контрагента с приложенными копиями документов, подтверждающих обстоятельства, указанные в пункте 11.3.1. настоящего Договора.</w:t>
      </w:r>
    </w:p>
    <w:p w14:paraId="1AC33681" w14:textId="77777777" w:rsidR="006B10F3" w:rsidRPr="006B10F3" w:rsidRDefault="006B10F3" w:rsidP="006B10F3">
      <w:pPr>
        <w:pStyle w:val="Standard"/>
        <w:numPr>
          <w:ilvl w:val="1"/>
          <w:numId w:val="39"/>
        </w:numPr>
        <w:tabs>
          <w:tab w:val="left" w:pos="851"/>
          <w:tab w:val="left" w:pos="1418"/>
        </w:tabs>
        <w:ind w:left="0" w:firstLine="426"/>
        <w:contextualSpacing/>
        <w:jc w:val="both"/>
        <w:rPr>
          <w:b/>
          <w:color w:val="auto"/>
          <w:sz w:val="20"/>
          <w:szCs w:val="20"/>
        </w:rPr>
      </w:pPr>
      <w:r w:rsidRPr="006B10F3">
        <w:rPr>
          <w:b/>
          <w:color w:val="auto"/>
          <w:sz w:val="20"/>
          <w:szCs w:val="20"/>
        </w:rPr>
        <w:t xml:space="preserve"> Последствия введения экономических ограничений в отношении Контрагента:</w:t>
      </w:r>
    </w:p>
    <w:p w14:paraId="4E0EAB82" w14:textId="77777777" w:rsidR="006B10F3" w:rsidRPr="006B10F3" w:rsidRDefault="006B10F3" w:rsidP="006B10F3">
      <w:pPr>
        <w:pStyle w:val="af1"/>
        <w:widowControl w:val="0"/>
        <w:numPr>
          <w:ilvl w:val="2"/>
          <w:numId w:val="39"/>
        </w:numPr>
        <w:tabs>
          <w:tab w:val="left" w:pos="851"/>
          <w:tab w:val="left" w:pos="1134"/>
          <w:tab w:val="left" w:pos="1276"/>
        </w:tabs>
        <w:ind w:left="30" w:firstLine="396"/>
        <w:jc w:val="both"/>
      </w:pPr>
      <w:r w:rsidRPr="006B10F3">
        <w:t xml:space="preserve">Контрагент незамедлительно проинформирует Общество о введении в отношении него экономических ограничений (как определено в пункте 11.1.1. настоящего Договора), но в любом случае не позднее 3 (Трех) календарных дней со дня наступления соответствующего события. Такое уведомление должно содержать в разумной степени подробную информацию об экономических ограничениях, их влиянии на исполнение Договора, предложения Контрагента относительно действий Сторон на последствия таких ограничений для целей выполнения своих обязательств по Договору. </w:t>
      </w:r>
    </w:p>
    <w:p w14:paraId="23D6805B" w14:textId="77777777" w:rsidR="006B10F3" w:rsidRPr="006B10F3" w:rsidRDefault="006B10F3" w:rsidP="006B10F3">
      <w:pPr>
        <w:pStyle w:val="af1"/>
        <w:widowControl w:val="0"/>
        <w:numPr>
          <w:ilvl w:val="2"/>
          <w:numId w:val="39"/>
        </w:numPr>
        <w:tabs>
          <w:tab w:val="left" w:pos="851"/>
          <w:tab w:val="left" w:pos="1134"/>
          <w:tab w:val="left" w:pos="1276"/>
        </w:tabs>
        <w:ind w:left="30" w:firstLine="396"/>
        <w:jc w:val="both"/>
      </w:pPr>
      <w:r w:rsidRPr="006B10F3">
        <w:t>После направления уведомления, указанного в пункте 11.4.1. настоящего Договора, Контрагент в рамках добросовестных обсуждений с Обществом должен приложить все разумные усилия для продолжения выполнения обязательств по настоящему Договору.</w:t>
      </w:r>
    </w:p>
    <w:p w14:paraId="7706ECA3" w14:textId="77777777" w:rsidR="006B10F3" w:rsidRPr="006B10F3" w:rsidRDefault="006B10F3" w:rsidP="006B10F3">
      <w:pPr>
        <w:pStyle w:val="af1"/>
        <w:widowControl w:val="0"/>
        <w:tabs>
          <w:tab w:val="left" w:pos="851"/>
          <w:tab w:val="left" w:pos="1418"/>
          <w:tab w:val="left" w:pos="1843"/>
        </w:tabs>
        <w:ind w:left="0" w:firstLine="426"/>
        <w:jc w:val="both"/>
      </w:pPr>
      <w:r w:rsidRPr="006B10F3">
        <w:t>Все упомянутые усилия Контрагента должны быть одобрены и согласованы Сторонами.</w:t>
      </w:r>
    </w:p>
    <w:p w14:paraId="5FB1114A" w14:textId="77777777" w:rsidR="006B10F3" w:rsidRPr="006B10F3" w:rsidRDefault="006B10F3" w:rsidP="006B10F3">
      <w:pPr>
        <w:pStyle w:val="af1"/>
        <w:widowControl w:val="0"/>
        <w:numPr>
          <w:ilvl w:val="2"/>
          <w:numId w:val="39"/>
        </w:numPr>
        <w:tabs>
          <w:tab w:val="left" w:pos="851"/>
          <w:tab w:val="left" w:pos="1134"/>
          <w:tab w:val="left" w:pos="1276"/>
        </w:tabs>
        <w:ind w:left="30" w:firstLine="396"/>
        <w:jc w:val="both"/>
      </w:pPr>
      <w:r w:rsidRPr="006B10F3">
        <w:t>В случае, когда Сторонами в течение 160 (Ста шестидесяти) календарных дней не может быть принято решение для продолжения выполнения обязательств по настоящему Договору, Общество вправе отказаться от Договора путём направления письменного уведомления Контрагенту за 10 (Десять) календарных дней, и при этом Контрагент обязан вернуть Обществу все ранее полученные от Общества авансовые платежи в течение 10 (Десяти) календарных дней со дня получения письменного уведомления Общества об отказе от исполнения Договора, а Общество обязуется оплатить надлежащим образом принятое, на дату отказа, исполнение по Договору. Стороны подтверждают, что такой отказ не считается нарушением Договора.</w:t>
      </w:r>
    </w:p>
    <w:p w14:paraId="26F12943" w14:textId="77777777" w:rsidR="006B10F3" w:rsidRPr="006B10F3" w:rsidRDefault="006B10F3" w:rsidP="006B10F3">
      <w:pPr>
        <w:pStyle w:val="a8"/>
        <w:widowControl w:val="0"/>
        <w:tabs>
          <w:tab w:val="left" w:pos="1418"/>
          <w:tab w:val="left" w:pos="5103"/>
        </w:tabs>
        <w:contextualSpacing/>
        <w:jc w:val="both"/>
      </w:pPr>
      <w:r w:rsidRPr="006B10F3">
        <w:rPr>
          <w:lang w:bidi="ru-RU"/>
        </w:rPr>
        <w:t xml:space="preserve">         Контрагент должен обеспечить включение пункта 11.4. в любые договоры с третьими лицами, привлекаемыми для исполнения обязательств по Договору, если таковые будут заключаться.</w:t>
      </w:r>
    </w:p>
    <w:p w14:paraId="0CC8BFF7" w14:textId="77777777" w:rsidR="006B10F3" w:rsidRPr="006B10F3" w:rsidRDefault="006B10F3" w:rsidP="006B10F3">
      <w:pPr>
        <w:pStyle w:val="af1"/>
        <w:numPr>
          <w:ilvl w:val="1"/>
          <w:numId w:val="39"/>
        </w:numPr>
        <w:tabs>
          <w:tab w:val="left" w:pos="851"/>
          <w:tab w:val="left" w:pos="1418"/>
        </w:tabs>
        <w:suppressAutoHyphens w:val="0"/>
        <w:ind w:left="0" w:firstLine="426"/>
        <w:jc w:val="both"/>
      </w:pPr>
      <w:r w:rsidRPr="006B10F3">
        <w:t>Стороны признают, что условия настоящего раздела Договора направлены на обеспечение имущественных интересов Сторон вне зависимости от действительности, исполнимости, заключенности Договора. В связи с этим Стороны рассматривают условия настоящего раздела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прекращения срока его действия, условия настоящего раздела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14:paraId="0C792B4B" w14:textId="77777777" w:rsidR="006B10F3" w:rsidRPr="006B10F3" w:rsidRDefault="006B10F3" w:rsidP="006B10F3">
      <w:pPr>
        <w:pStyle w:val="af1"/>
        <w:numPr>
          <w:ilvl w:val="1"/>
          <w:numId w:val="39"/>
        </w:numPr>
        <w:tabs>
          <w:tab w:val="left" w:pos="851"/>
          <w:tab w:val="left" w:pos="1418"/>
        </w:tabs>
        <w:suppressAutoHyphens w:val="0"/>
        <w:ind w:left="0" w:firstLine="426"/>
        <w:jc w:val="both"/>
      </w:pPr>
      <w:r w:rsidRPr="006B10F3">
        <w:t xml:space="preserve">Настоящий раздел Договора «Заверения и гарантии» действует на протяжении всего периода исполнения Договора, а также распространяет свое действие на последующие 5 (Пять) лет с даты совершения и отражения последней хозяйственной операции по Договору. </w:t>
      </w:r>
    </w:p>
    <w:p w14:paraId="1F7E9771" w14:textId="77777777" w:rsidR="006B10F3" w:rsidRPr="006B10F3" w:rsidRDefault="006B10F3" w:rsidP="006B10F3">
      <w:pPr>
        <w:pStyle w:val="a6"/>
        <w:tabs>
          <w:tab w:val="left" w:pos="3402"/>
        </w:tabs>
        <w:ind w:firstLine="0"/>
        <w:rPr>
          <w:b/>
        </w:rPr>
      </w:pPr>
    </w:p>
    <w:p w14:paraId="36AA94DE" w14:textId="51E90CB8" w:rsidR="006B10F3" w:rsidRPr="002D0C7B" w:rsidRDefault="006B10F3" w:rsidP="002D0C7B">
      <w:pPr>
        <w:pStyle w:val="af1"/>
        <w:numPr>
          <w:ilvl w:val="0"/>
          <w:numId w:val="8"/>
        </w:numPr>
        <w:tabs>
          <w:tab w:val="num" w:pos="709"/>
          <w:tab w:val="left" w:pos="1134"/>
          <w:tab w:val="left" w:pos="1701"/>
          <w:tab w:val="left" w:pos="1985"/>
          <w:tab w:val="left" w:pos="2127"/>
        </w:tabs>
        <w:suppressAutoHyphens w:val="0"/>
        <w:ind w:left="0" w:firstLine="284"/>
        <w:jc w:val="center"/>
        <w:rPr>
          <w:b/>
        </w:rPr>
      </w:pPr>
      <w:bookmarkStart w:id="6" w:name="_top"/>
      <w:bookmarkEnd w:id="6"/>
      <w:r w:rsidRPr="006B10F3">
        <w:rPr>
          <w:b/>
        </w:rPr>
        <w:t>Конфиденциальность</w:t>
      </w:r>
    </w:p>
    <w:p w14:paraId="491DD719" w14:textId="77777777" w:rsidR="006B10F3" w:rsidRPr="006B10F3" w:rsidRDefault="006B10F3" w:rsidP="006B10F3">
      <w:pPr>
        <w:pStyle w:val="af1"/>
        <w:numPr>
          <w:ilvl w:val="1"/>
          <w:numId w:val="8"/>
        </w:numPr>
        <w:tabs>
          <w:tab w:val="num" w:pos="502"/>
          <w:tab w:val="num" w:pos="709"/>
          <w:tab w:val="left" w:pos="1134"/>
          <w:tab w:val="left" w:pos="1276"/>
          <w:tab w:val="left" w:pos="1701"/>
          <w:tab w:val="left" w:pos="1985"/>
          <w:tab w:val="left" w:pos="2127"/>
        </w:tabs>
        <w:suppressAutoHyphens w:val="0"/>
        <w:ind w:left="0" w:firstLine="426"/>
        <w:jc w:val="both"/>
      </w:pPr>
      <w:r w:rsidRPr="006B10F3">
        <w:t xml:space="preserve">Настоящие условия определяют порядок взаимодействия в части получения Сторонами, а равно, их аффилированными лицами, агентами и консультантами, в том числе агентами и консультантами указанных аффилированными лиц доступа к информации, предусмотренной </w:t>
      </w:r>
      <w:hyperlink w:anchor="_top" w:history="1">
        <w:r w:rsidRPr="006B10F3">
          <w:t>п. 12.2.</w:t>
        </w:r>
      </w:hyperlink>
      <w:r w:rsidRPr="006B10F3">
        <w:t xml:space="preserve"> настоящего Договора. </w:t>
      </w:r>
    </w:p>
    <w:p w14:paraId="18D1BABE" w14:textId="77777777" w:rsidR="006B10F3" w:rsidRPr="006B10F3" w:rsidRDefault="006B10F3" w:rsidP="006B10F3">
      <w:pPr>
        <w:pStyle w:val="af1"/>
        <w:numPr>
          <w:ilvl w:val="1"/>
          <w:numId w:val="8"/>
        </w:numPr>
        <w:tabs>
          <w:tab w:val="num" w:pos="502"/>
          <w:tab w:val="num" w:pos="709"/>
          <w:tab w:val="left" w:pos="1134"/>
          <w:tab w:val="left" w:pos="1276"/>
          <w:tab w:val="left" w:pos="1701"/>
          <w:tab w:val="left" w:pos="1985"/>
          <w:tab w:val="left" w:pos="2127"/>
        </w:tabs>
        <w:suppressAutoHyphens w:val="0"/>
        <w:ind w:left="0" w:firstLine="426"/>
        <w:jc w:val="both"/>
      </w:pPr>
      <w:bookmarkStart w:id="7" w:name="_Hlk68190448"/>
      <w:r w:rsidRPr="006B10F3">
        <w:t>Стороны обязуются обеспечить конфиденциальность информации любого характера, связанной с настоящим Договором (далее - Конфиденциальная информация), которая может быть получена в письменном, устном виде, в электронной форме или на любом другом носителе или в результате визуальных наблюдений, включая в частности, промышленную, техническую, организационную, проектную, научную, деловую, финансово-экономическую и прочую информацию, относящуюся к операциям Сторон, её установкам и системам или планам, стратегиям и внутренним нормативным документам, хозяйственной деятельности, техническим возможностям, фактическим и аналитическим данным, персональным данным, заключениям и материалам, включая заметки, документацию и переписку Сторон, которую Стороны раскрывают в ходе исполнения обязательств по Договору, а именно: не осуществлять продажу, обмен, передачу, опубликование либо разглашение иным способом любой полученной Конфиденциальной информации любым из существующих способов, в том числе посредством ксерокопирования, воспроизведения или использования электронных носителей, без предварительного письменного согласия Стороны, предоставившей Конфиденциальную информацию.</w:t>
      </w:r>
    </w:p>
    <w:p w14:paraId="40F5CAA3" w14:textId="77777777" w:rsidR="006B10F3" w:rsidRPr="006B10F3" w:rsidRDefault="006B10F3" w:rsidP="006B10F3">
      <w:pPr>
        <w:pStyle w:val="af1"/>
        <w:numPr>
          <w:ilvl w:val="1"/>
          <w:numId w:val="8"/>
        </w:numPr>
        <w:tabs>
          <w:tab w:val="num" w:pos="502"/>
          <w:tab w:val="num" w:pos="709"/>
          <w:tab w:val="left" w:pos="1134"/>
          <w:tab w:val="left" w:pos="1276"/>
          <w:tab w:val="left" w:pos="1701"/>
          <w:tab w:val="left" w:pos="1985"/>
          <w:tab w:val="left" w:pos="2127"/>
        </w:tabs>
        <w:suppressAutoHyphens w:val="0"/>
        <w:ind w:left="0" w:firstLine="426"/>
        <w:jc w:val="both"/>
      </w:pPr>
      <w:r w:rsidRPr="006B10F3">
        <w:t>Сторона, получившая Конфиденциальную информацию, обязана использовать её исключительно для достижения целей выполнения обязательств по Договору и не использовать её для каких-либо других целей.</w:t>
      </w:r>
    </w:p>
    <w:p w14:paraId="306BB139" w14:textId="77777777" w:rsidR="006B10F3" w:rsidRPr="006B10F3" w:rsidRDefault="006B10F3" w:rsidP="006B10F3">
      <w:pPr>
        <w:pStyle w:val="af1"/>
        <w:numPr>
          <w:ilvl w:val="1"/>
          <w:numId w:val="8"/>
        </w:numPr>
        <w:tabs>
          <w:tab w:val="num" w:pos="502"/>
          <w:tab w:val="num" w:pos="709"/>
          <w:tab w:val="left" w:pos="1134"/>
          <w:tab w:val="left" w:pos="1276"/>
          <w:tab w:val="left" w:pos="1701"/>
          <w:tab w:val="left" w:pos="1985"/>
          <w:tab w:val="left" w:pos="2127"/>
        </w:tabs>
        <w:suppressAutoHyphens w:val="0"/>
        <w:ind w:left="0" w:firstLine="426"/>
        <w:jc w:val="both"/>
      </w:pPr>
      <w:r w:rsidRPr="006B10F3">
        <w:t>За нарушение требований п.п. 12.2., 12.3. настоящего Договора виновная Сторона оплачивает пострадавшей Стороне штраф в размере 100 000 (Сто тысяч) рублей за каждый случай.</w:t>
      </w:r>
    </w:p>
    <w:p w14:paraId="2E7AA1AA" w14:textId="77777777" w:rsidR="006B10F3" w:rsidRPr="006B10F3" w:rsidRDefault="006B10F3" w:rsidP="006B10F3">
      <w:pPr>
        <w:pStyle w:val="af1"/>
        <w:tabs>
          <w:tab w:val="num" w:pos="709"/>
          <w:tab w:val="left" w:pos="1134"/>
          <w:tab w:val="left" w:pos="1276"/>
          <w:tab w:val="left" w:pos="1701"/>
          <w:tab w:val="left" w:pos="1985"/>
          <w:tab w:val="left" w:pos="2127"/>
        </w:tabs>
        <w:ind w:left="0" w:firstLine="426"/>
        <w:jc w:val="both"/>
      </w:pPr>
      <w:r w:rsidRPr="006B10F3">
        <w:t>В случае нарушения Стороной, получившей Конфиденциальную информацию, условий настоящего раздела, когда её действие (или бездействие) привели к разглашению Конфиденциальной информации, в частности, изданию или разрешению публикации самостоятельно или вместе с любым другим лицом любых статей, фотографий или других иллюстраций в отношении исполнения настоящего Договора, деятельности другой Стороны, Конфиденциальной информации без получения письменного согласия Стороны, виновная Сторона обязана возместить другой Стороне прямые и косвенные убытки.</w:t>
      </w:r>
    </w:p>
    <w:p w14:paraId="3198B4F3" w14:textId="77777777" w:rsidR="006B10F3" w:rsidRPr="006B10F3" w:rsidRDefault="006B10F3" w:rsidP="006B10F3">
      <w:pPr>
        <w:pStyle w:val="af1"/>
        <w:numPr>
          <w:ilvl w:val="1"/>
          <w:numId w:val="8"/>
        </w:numPr>
        <w:tabs>
          <w:tab w:val="num" w:pos="502"/>
          <w:tab w:val="num" w:pos="709"/>
          <w:tab w:val="left" w:pos="1134"/>
          <w:tab w:val="left" w:pos="1276"/>
          <w:tab w:val="left" w:pos="1701"/>
          <w:tab w:val="left" w:pos="1985"/>
          <w:tab w:val="left" w:pos="2127"/>
        </w:tabs>
        <w:suppressAutoHyphens w:val="0"/>
        <w:ind w:left="0" w:firstLine="426"/>
        <w:jc w:val="both"/>
      </w:pPr>
      <w:r w:rsidRPr="006B10F3">
        <w:t>Для обеспечения безопасности Конфиденциальной информации Сторона, получившая Конфиденциальную информацию, обязана принимать необходимые и достаточные меры защиты Конфиденциальной информации от её неправомерного разглашения.</w:t>
      </w:r>
    </w:p>
    <w:p w14:paraId="4A629EFA" w14:textId="77777777" w:rsidR="006B10F3" w:rsidRPr="006B10F3" w:rsidRDefault="006B10F3" w:rsidP="006B10F3">
      <w:pPr>
        <w:pStyle w:val="af1"/>
        <w:tabs>
          <w:tab w:val="num" w:pos="709"/>
          <w:tab w:val="left" w:pos="1134"/>
          <w:tab w:val="left" w:pos="1276"/>
          <w:tab w:val="left" w:pos="1701"/>
          <w:tab w:val="left" w:pos="1985"/>
          <w:tab w:val="left" w:pos="2127"/>
        </w:tabs>
        <w:ind w:left="0" w:firstLine="426"/>
        <w:jc w:val="both"/>
      </w:pPr>
      <w:r w:rsidRPr="006B10F3">
        <w:t>Допускается передавать Конфиденциальную информацию на бумажных или машинных носителях информации, ценными (заказными) почтовыми отправлениями или курьерами Сторон, а также по каналам связи, способом, исключающим несанкционированный к ней доступ. Не допускается передача Конфиденциальной информации по каналам телефонной, телеграфной и факсимильной связи, а также с использованием сети Интернет без принятия мер, обеспечивающих её защиту.</w:t>
      </w:r>
    </w:p>
    <w:p w14:paraId="4479A859" w14:textId="77777777" w:rsidR="006B10F3" w:rsidRPr="006B10F3" w:rsidRDefault="006B10F3" w:rsidP="006B10F3">
      <w:pPr>
        <w:pStyle w:val="af1"/>
        <w:tabs>
          <w:tab w:val="num" w:pos="709"/>
          <w:tab w:val="left" w:pos="1134"/>
          <w:tab w:val="left" w:pos="1276"/>
          <w:tab w:val="left" w:pos="1701"/>
          <w:tab w:val="left" w:pos="1985"/>
          <w:tab w:val="left" w:pos="2127"/>
        </w:tabs>
        <w:ind w:left="0" w:firstLine="426"/>
        <w:jc w:val="both"/>
      </w:pPr>
      <w:r w:rsidRPr="006B10F3">
        <w:t xml:space="preserve">Передача Конфиденциальной информации в устной форме или в результате визуальных наблюдений оформляется Сторонами путем составления и подписания соответствующего протокола с указанием перечня Конфиденциальной информации. </w:t>
      </w:r>
    </w:p>
    <w:p w14:paraId="0A3C3BC5" w14:textId="77777777" w:rsidR="006B10F3" w:rsidRPr="006B10F3" w:rsidRDefault="006B10F3" w:rsidP="006B10F3">
      <w:pPr>
        <w:pStyle w:val="af1"/>
        <w:numPr>
          <w:ilvl w:val="1"/>
          <w:numId w:val="8"/>
        </w:numPr>
        <w:tabs>
          <w:tab w:val="num" w:pos="502"/>
          <w:tab w:val="num" w:pos="709"/>
          <w:tab w:val="left" w:pos="1134"/>
          <w:tab w:val="left" w:pos="1276"/>
          <w:tab w:val="left" w:pos="1701"/>
          <w:tab w:val="left" w:pos="1985"/>
          <w:tab w:val="left" w:pos="2127"/>
        </w:tabs>
        <w:suppressAutoHyphens w:val="0"/>
        <w:ind w:left="0" w:firstLine="426"/>
        <w:jc w:val="both"/>
      </w:pPr>
      <w:r w:rsidRPr="006B10F3">
        <w:t>В случае возникновения необходимости предоставления Конфиденциальной информации третьим лицам, в том числе предусмотренным п. 12.1. настоящего Договора, в целях исполнения обязательств по Договору, Сторона, получившая Конфиденциальную информацию, должна получить предварительное письменное согласие другой Стороны, а также заключить с такими лицами соглашение о конфиденциальности, не противоречащее условиям настоящего раздела. За разглашение Конфиденциальной информации такими лицами несет ответственность Сторона, получившая Конфиденциальную информацию.</w:t>
      </w:r>
    </w:p>
    <w:p w14:paraId="43CDBB73" w14:textId="77777777" w:rsidR="006B10F3" w:rsidRPr="006B10F3" w:rsidRDefault="006B10F3" w:rsidP="006B10F3">
      <w:pPr>
        <w:pStyle w:val="af1"/>
        <w:numPr>
          <w:ilvl w:val="1"/>
          <w:numId w:val="8"/>
        </w:numPr>
        <w:tabs>
          <w:tab w:val="num" w:pos="502"/>
          <w:tab w:val="num" w:pos="709"/>
          <w:tab w:val="left" w:pos="1134"/>
          <w:tab w:val="left" w:pos="1276"/>
          <w:tab w:val="left" w:pos="1701"/>
          <w:tab w:val="left" w:pos="1985"/>
          <w:tab w:val="left" w:pos="2127"/>
        </w:tabs>
        <w:suppressAutoHyphens w:val="0"/>
        <w:ind w:left="0" w:firstLine="426"/>
        <w:jc w:val="both"/>
      </w:pPr>
      <w:r w:rsidRPr="006B10F3">
        <w:t>Любая Сторона по настоящему Договору вправе предоставлять информацию, связанную с настоящим Договором, органам власти по их требованию без предварительного письменного согласия другой Стороны, только в случаях, когда это прямо предусмотрено действующим законодательством РФ. При этом не позднее 5 (Пяти) рабочих дней после получения мотивированного требования органа власти Сторона, получившая Конфиденциальную информацию, обязана уведомить об указанном требовании другую Сторону.</w:t>
      </w:r>
    </w:p>
    <w:p w14:paraId="469CFE2C" w14:textId="77777777" w:rsidR="006B10F3" w:rsidRPr="006B10F3" w:rsidRDefault="006B10F3" w:rsidP="006B10F3">
      <w:pPr>
        <w:pStyle w:val="af1"/>
        <w:numPr>
          <w:ilvl w:val="1"/>
          <w:numId w:val="8"/>
        </w:numPr>
        <w:tabs>
          <w:tab w:val="num" w:pos="502"/>
          <w:tab w:val="num" w:pos="709"/>
          <w:tab w:val="left" w:pos="1134"/>
          <w:tab w:val="left" w:pos="1276"/>
          <w:tab w:val="left" w:pos="1701"/>
          <w:tab w:val="left" w:pos="1985"/>
          <w:tab w:val="left" w:pos="2127"/>
        </w:tabs>
        <w:suppressAutoHyphens w:val="0"/>
        <w:ind w:left="0" w:firstLine="426"/>
        <w:jc w:val="both"/>
      </w:pPr>
      <w:r w:rsidRPr="006B10F3">
        <w:t>При обработке персональных данных Стороны обязуются соблюдать требования Федерального закона Российской Федерации от 27.07.2006 № 152-ФЗ «О персональных данных», а также иных нормативных правовых актов в области защиты персональных данных.</w:t>
      </w:r>
    </w:p>
    <w:p w14:paraId="0FCFBE32" w14:textId="77777777" w:rsidR="006B10F3" w:rsidRPr="006B10F3" w:rsidRDefault="006B10F3" w:rsidP="006B10F3">
      <w:pPr>
        <w:pStyle w:val="af1"/>
        <w:numPr>
          <w:ilvl w:val="1"/>
          <w:numId w:val="8"/>
        </w:numPr>
        <w:tabs>
          <w:tab w:val="num" w:pos="502"/>
          <w:tab w:val="num" w:pos="709"/>
          <w:tab w:val="left" w:pos="1134"/>
          <w:tab w:val="left" w:pos="1276"/>
          <w:tab w:val="left" w:pos="1701"/>
          <w:tab w:val="left" w:pos="1985"/>
          <w:tab w:val="left" w:pos="2127"/>
        </w:tabs>
        <w:suppressAutoHyphens w:val="0"/>
        <w:ind w:left="0" w:firstLine="426"/>
        <w:jc w:val="both"/>
      </w:pPr>
      <w:r w:rsidRPr="006B10F3">
        <w:t>Стороны обязуются обрабатывать персональные данные, ставшие им известными на любом этапе совершения юридических и фактических действий по настоящему Договору, исключительно для целей исполнения своих обязательств по настоящему Договору. Ответственность за правомерность и достоверность персональных данных, предоставляемых Стороной, а также за получение согласия субъектов на передачу их персональных данных в порядке, предусмотренном законодательством Российской Федерации, несёт Сторона, передавшая персональные данные. Сторона, получившая персональные данные, не принимает на себя обязательства по информированию субъектов, персональные данные которых ей переданы, о начале их обработки, поскольку обязанность осуществить соответствующее информирование при получении согласия на такую передачу несет передавшая Сторона.</w:t>
      </w:r>
    </w:p>
    <w:p w14:paraId="2FC04055" w14:textId="77777777" w:rsidR="006B10F3" w:rsidRPr="006B10F3" w:rsidRDefault="006B10F3" w:rsidP="006B10F3">
      <w:pPr>
        <w:pStyle w:val="af1"/>
        <w:numPr>
          <w:ilvl w:val="1"/>
          <w:numId w:val="8"/>
        </w:numPr>
        <w:tabs>
          <w:tab w:val="num" w:pos="502"/>
          <w:tab w:val="num" w:pos="709"/>
          <w:tab w:val="left" w:pos="1134"/>
          <w:tab w:val="left" w:pos="1276"/>
          <w:tab w:val="left" w:pos="1701"/>
          <w:tab w:val="left" w:pos="1985"/>
          <w:tab w:val="left" w:pos="2127"/>
        </w:tabs>
        <w:suppressAutoHyphens w:val="0"/>
        <w:ind w:left="0" w:firstLine="426"/>
        <w:jc w:val="both"/>
      </w:pPr>
      <w:r w:rsidRPr="006B10F3">
        <w:t>Стороны обязуются соблюдать конфиденциальность персональных данных и обеспечивать безопасность персональных данных при их обработке, осуществлять защиту персональных данных в соответствии с нормативно-правовыми актами, правилами и стандартами по защите персональных данных, действующими на территории Российской Федерации, соблюдая, в частности, все применимые требования к защите персональных данных, организационные и технические меры по обеспечению безопасности персональных данных, указанные в статье 19 Федерального закона «О персональных данных» от 27.07.2006 №152-ФЗ.</w:t>
      </w:r>
    </w:p>
    <w:p w14:paraId="7D70D13F" w14:textId="77777777" w:rsidR="006B10F3" w:rsidRPr="006B10F3" w:rsidRDefault="006B10F3" w:rsidP="006B10F3">
      <w:pPr>
        <w:pStyle w:val="af1"/>
        <w:tabs>
          <w:tab w:val="num" w:pos="709"/>
          <w:tab w:val="left" w:pos="1134"/>
          <w:tab w:val="left" w:pos="1276"/>
          <w:tab w:val="left" w:pos="1701"/>
          <w:tab w:val="left" w:pos="1985"/>
          <w:tab w:val="left" w:pos="2127"/>
        </w:tabs>
        <w:ind w:left="0" w:firstLine="426"/>
        <w:jc w:val="both"/>
      </w:pPr>
      <w:r w:rsidRPr="006B10F3">
        <w:t>При обработке документов на бумажных носителях, содержащих персональные данные, Стороны обязаны соблюдать требования, закрепленные в Постановлении Правительства Российской Федерации «Об утверждении Положения об особенностях обработки персональных данных, осуществляемых без использования средств автоматизации» от 15.09.2008 № 687.</w:t>
      </w:r>
    </w:p>
    <w:p w14:paraId="6C184BF4" w14:textId="77777777" w:rsidR="006B10F3" w:rsidRPr="006B10F3" w:rsidRDefault="006B10F3" w:rsidP="006B10F3">
      <w:pPr>
        <w:pStyle w:val="af1"/>
        <w:numPr>
          <w:ilvl w:val="1"/>
          <w:numId w:val="8"/>
        </w:numPr>
        <w:tabs>
          <w:tab w:val="num" w:pos="502"/>
          <w:tab w:val="num" w:pos="709"/>
          <w:tab w:val="left" w:pos="1134"/>
          <w:tab w:val="left" w:pos="1276"/>
          <w:tab w:val="left" w:pos="1701"/>
          <w:tab w:val="left" w:pos="1985"/>
          <w:tab w:val="left" w:pos="2127"/>
        </w:tabs>
        <w:suppressAutoHyphens w:val="0"/>
        <w:ind w:left="0" w:firstLine="426"/>
        <w:jc w:val="both"/>
      </w:pPr>
      <w:r w:rsidRPr="006B10F3">
        <w:t xml:space="preserve">Стороны обязуются </w:t>
      </w:r>
      <w:r w:rsidRPr="006B10F3">
        <w:rPr>
          <w:shd w:val="clear" w:color="auto" w:fill="FFFFFF"/>
        </w:rPr>
        <w:t xml:space="preserve">обрабатывать персональные данные субъектов персональных данных до </w:t>
      </w:r>
      <w:r w:rsidRPr="006B10F3">
        <w:t>наступления наиболее раннего из следующих событий:</w:t>
      </w:r>
    </w:p>
    <w:p w14:paraId="7B26C965" w14:textId="77777777" w:rsidR="006B10F3" w:rsidRPr="006B10F3" w:rsidRDefault="006B10F3" w:rsidP="006B10F3">
      <w:pPr>
        <w:pStyle w:val="af1"/>
        <w:tabs>
          <w:tab w:val="num" w:pos="709"/>
          <w:tab w:val="left" w:pos="1134"/>
          <w:tab w:val="left" w:pos="1276"/>
          <w:tab w:val="left" w:pos="1701"/>
          <w:tab w:val="left" w:pos="1985"/>
          <w:tab w:val="left" w:pos="2127"/>
        </w:tabs>
        <w:ind w:left="0" w:firstLine="426"/>
        <w:jc w:val="both"/>
      </w:pPr>
      <w:r w:rsidRPr="006B10F3">
        <w:t>- достижение цели обработки персональных данных или утрата необходимости в достижении такой цели;</w:t>
      </w:r>
    </w:p>
    <w:p w14:paraId="1A092E57" w14:textId="77777777" w:rsidR="006B10F3" w:rsidRPr="006B10F3" w:rsidRDefault="006B10F3" w:rsidP="006B10F3">
      <w:pPr>
        <w:pStyle w:val="af1"/>
        <w:tabs>
          <w:tab w:val="num" w:pos="709"/>
          <w:tab w:val="left" w:pos="1134"/>
          <w:tab w:val="left" w:pos="1276"/>
          <w:tab w:val="left" w:pos="1701"/>
          <w:tab w:val="left" w:pos="1985"/>
          <w:tab w:val="left" w:pos="2127"/>
        </w:tabs>
        <w:ind w:left="0" w:firstLine="426"/>
        <w:jc w:val="both"/>
      </w:pPr>
      <w:r w:rsidRPr="006B10F3">
        <w:t>- получение Стороной уведомления от другой Стороны о необходимости прекращения обработки персональных данных.</w:t>
      </w:r>
    </w:p>
    <w:p w14:paraId="6D4382D0" w14:textId="77777777" w:rsidR="006B10F3" w:rsidRPr="006B10F3" w:rsidRDefault="006B10F3" w:rsidP="006B10F3">
      <w:pPr>
        <w:pStyle w:val="af1"/>
        <w:tabs>
          <w:tab w:val="num" w:pos="709"/>
          <w:tab w:val="left" w:pos="1134"/>
          <w:tab w:val="left" w:pos="1276"/>
          <w:tab w:val="left" w:pos="1701"/>
          <w:tab w:val="left" w:pos="1985"/>
          <w:tab w:val="left" w:pos="2127"/>
        </w:tabs>
        <w:ind w:left="0" w:firstLine="426"/>
        <w:jc w:val="both"/>
      </w:pPr>
      <w:r w:rsidRPr="006B10F3">
        <w:t>Стороны обязуются в срок, не превышающий 30 (Тридцати) календарных дней с даты наступления одного из указанных событий, прекратить обработку персональных данных, направив соответствующей Стороне в течение 1 (Одного) календарного дня уведомление о прекращении обработки.</w:t>
      </w:r>
    </w:p>
    <w:p w14:paraId="51FE6324" w14:textId="77777777" w:rsidR="006B10F3" w:rsidRPr="006B10F3" w:rsidRDefault="006B10F3" w:rsidP="006B10F3">
      <w:pPr>
        <w:pStyle w:val="af1"/>
        <w:tabs>
          <w:tab w:val="num" w:pos="709"/>
          <w:tab w:val="left" w:pos="1134"/>
          <w:tab w:val="left" w:pos="1276"/>
          <w:tab w:val="left" w:pos="1701"/>
          <w:tab w:val="left" w:pos="1985"/>
          <w:tab w:val="left" w:pos="2127"/>
        </w:tabs>
        <w:ind w:left="0" w:firstLine="426"/>
        <w:jc w:val="both"/>
      </w:pPr>
      <w:r w:rsidRPr="006B10F3">
        <w:t xml:space="preserve">Сторона, прекратившая обработку персональных данных, обязуется уничтожить персональные данные и/или обеспечить их уничтожение, в срок, указанный в уведомлении о необходимости прекращения обработки персональных данных, направленном другой Стороной, и уведомить об этом Сторону, направившую уведомление, в течение 1 (Одного) рабочего дня с даты уничтожения таких персональных данных. </w:t>
      </w:r>
    </w:p>
    <w:p w14:paraId="272E4667" w14:textId="77777777" w:rsidR="006B10F3" w:rsidRPr="006B10F3" w:rsidRDefault="006B10F3" w:rsidP="006B10F3">
      <w:pPr>
        <w:pStyle w:val="af1"/>
        <w:numPr>
          <w:ilvl w:val="1"/>
          <w:numId w:val="8"/>
        </w:numPr>
        <w:tabs>
          <w:tab w:val="num" w:pos="502"/>
          <w:tab w:val="num" w:pos="709"/>
          <w:tab w:val="left" w:pos="1134"/>
          <w:tab w:val="left" w:pos="1276"/>
          <w:tab w:val="left" w:pos="1701"/>
          <w:tab w:val="left" w:pos="1985"/>
          <w:tab w:val="left" w:pos="2127"/>
        </w:tabs>
        <w:suppressAutoHyphens w:val="0"/>
        <w:ind w:left="0" w:firstLine="426"/>
        <w:jc w:val="both"/>
      </w:pPr>
      <w:r w:rsidRPr="006B10F3">
        <w:t>Ни одна из Сторон не имеет права без письменного согласия другой Стороны уступать или передавать полностью либо частично свои права (требования) и обязанности, предусмотренные настоящим разделом Договора.</w:t>
      </w:r>
      <w:bookmarkEnd w:id="7"/>
    </w:p>
    <w:p w14:paraId="4CC36155" w14:textId="06AE6898" w:rsidR="006B10F3" w:rsidRDefault="006B10F3" w:rsidP="002D0C7B">
      <w:pPr>
        <w:pStyle w:val="a6"/>
        <w:tabs>
          <w:tab w:val="num" w:pos="709"/>
          <w:tab w:val="left" w:pos="2127"/>
        </w:tabs>
        <w:ind w:firstLine="426"/>
        <w:jc w:val="both"/>
      </w:pPr>
      <w:r w:rsidRPr="006B10F3">
        <w:t>12.13. Обязательства настоящего раздела Договора остаются в силе, несмотря на сроки действия Договора, в течение 3 (Трех) календарных лет с момента последней передачи Конфиденциальной информации в рамках исполнения Договора, но не менее, чем до полного исполнения Сторонами своих обязательств.</w:t>
      </w:r>
    </w:p>
    <w:p w14:paraId="6BEF3CEC" w14:textId="77777777" w:rsidR="00833B70" w:rsidRPr="002D0C7B" w:rsidRDefault="00833B70" w:rsidP="002D0C7B">
      <w:pPr>
        <w:pStyle w:val="a6"/>
        <w:tabs>
          <w:tab w:val="num" w:pos="709"/>
          <w:tab w:val="left" w:pos="2127"/>
        </w:tabs>
        <w:ind w:firstLine="426"/>
        <w:jc w:val="both"/>
      </w:pPr>
    </w:p>
    <w:p w14:paraId="21D8F5BC" w14:textId="1BD9F17F" w:rsidR="006B10F3" w:rsidRPr="002D0C7B" w:rsidRDefault="006B10F3" w:rsidP="002D0C7B">
      <w:pPr>
        <w:pStyle w:val="af1"/>
        <w:numPr>
          <w:ilvl w:val="0"/>
          <w:numId w:val="8"/>
        </w:numPr>
        <w:tabs>
          <w:tab w:val="num" w:pos="709"/>
          <w:tab w:val="left" w:pos="1134"/>
          <w:tab w:val="left" w:pos="1701"/>
          <w:tab w:val="left" w:pos="1985"/>
          <w:tab w:val="left" w:pos="2127"/>
        </w:tabs>
        <w:suppressAutoHyphens w:val="0"/>
        <w:ind w:left="0" w:firstLine="284"/>
        <w:jc w:val="center"/>
        <w:rPr>
          <w:b/>
        </w:rPr>
      </w:pPr>
      <w:r w:rsidRPr="006B10F3">
        <w:rPr>
          <w:b/>
        </w:rPr>
        <w:t>Обмен электронными документами</w:t>
      </w:r>
    </w:p>
    <w:p w14:paraId="1B57F30F" w14:textId="77777777" w:rsidR="006B10F3" w:rsidRPr="006B10F3" w:rsidRDefault="006B10F3" w:rsidP="006B10F3">
      <w:pPr>
        <w:pStyle w:val="af1"/>
        <w:numPr>
          <w:ilvl w:val="0"/>
          <w:numId w:val="32"/>
        </w:numPr>
        <w:tabs>
          <w:tab w:val="left" w:pos="993"/>
        </w:tabs>
        <w:suppressAutoHyphens w:val="0"/>
        <w:contextualSpacing w:val="0"/>
        <w:jc w:val="both"/>
        <w:rPr>
          <w:vanish/>
        </w:rPr>
      </w:pPr>
    </w:p>
    <w:p w14:paraId="18143E0C" w14:textId="77777777" w:rsidR="006B10F3" w:rsidRPr="006B10F3" w:rsidRDefault="006B10F3" w:rsidP="006B10F3">
      <w:pPr>
        <w:pStyle w:val="af1"/>
        <w:numPr>
          <w:ilvl w:val="0"/>
          <w:numId w:val="32"/>
        </w:numPr>
        <w:tabs>
          <w:tab w:val="left" w:pos="993"/>
        </w:tabs>
        <w:suppressAutoHyphens w:val="0"/>
        <w:contextualSpacing w:val="0"/>
        <w:jc w:val="both"/>
        <w:rPr>
          <w:vanish/>
        </w:rPr>
      </w:pPr>
    </w:p>
    <w:p w14:paraId="5B9D23A8" w14:textId="77777777" w:rsidR="006B10F3" w:rsidRPr="006B10F3" w:rsidRDefault="006B10F3" w:rsidP="006B10F3">
      <w:pPr>
        <w:pStyle w:val="af1"/>
        <w:numPr>
          <w:ilvl w:val="0"/>
          <w:numId w:val="32"/>
        </w:numPr>
        <w:tabs>
          <w:tab w:val="left" w:pos="993"/>
        </w:tabs>
        <w:suppressAutoHyphens w:val="0"/>
        <w:contextualSpacing w:val="0"/>
        <w:jc w:val="both"/>
        <w:rPr>
          <w:vanish/>
        </w:rPr>
      </w:pPr>
    </w:p>
    <w:p w14:paraId="366DC0F1" w14:textId="77777777" w:rsidR="006B10F3" w:rsidRPr="006B10F3" w:rsidRDefault="006B10F3" w:rsidP="006B10F3">
      <w:pPr>
        <w:pStyle w:val="af1"/>
        <w:numPr>
          <w:ilvl w:val="0"/>
          <w:numId w:val="32"/>
        </w:numPr>
        <w:tabs>
          <w:tab w:val="left" w:pos="993"/>
        </w:tabs>
        <w:suppressAutoHyphens w:val="0"/>
        <w:contextualSpacing w:val="0"/>
        <w:jc w:val="both"/>
        <w:rPr>
          <w:vanish/>
        </w:rPr>
      </w:pPr>
    </w:p>
    <w:p w14:paraId="2B8FC062" w14:textId="77777777" w:rsidR="006B10F3" w:rsidRPr="006B10F3" w:rsidRDefault="006B10F3" w:rsidP="006B10F3">
      <w:pPr>
        <w:pStyle w:val="af1"/>
        <w:numPr>
          <w:ilvl w:val="0"/>
          <w:numId w:val="32"/>
        </w:numPr>
        <w:tabs>
          <w:tab w:val="left" w:pos="993"/>
        </w:tabs>
        <w:suppressAutoHyphens w:val="0"/>
        <w:contextualSpacing w:val="0"/>
        <w:jc w:val="both"/>
        <w:rPr>
          <w:vanish/>
        </w:rPr>
      </w:pPr>
    </w:p>
    <w:p w14:paraId="44D4397B" w14:textId="77777777" w:rsidR="006B10F3" w:rsidRPr="006B10F3" w:rsidRDefault="006B10F3" w:rsidP="006B10F3">
      <w:pPr>
        <w:pStyle w:val="af1"/>
        <w:numPr>
          <w:ilvl w:val="0"/>
          <w:numId w:val="32"/>
        </w:numPr>
        <w:tabs>
          <w:tab w:val="left" w:pos="993"/>
        </w:tabs>
        <w:suppressAutoHyphens w:val="0"/>
        <w:contextualSpacing w:val="0"/>
        <w:jc w:val="both"/>
        <w:rPr>
          <w:vanish/>
        </w:rPr>
      </w:pPr>
    </w:p>
    <w:p w14:paraId="1CAE0146" w14:textId="77777777" w:rsidR="006B10F3" w:rsidRPr="006B10F3" w:rsidRDefault="006B10F3" w:rsidP="006B10F3">
      <w:pPr>
        <w:pStyle w:val="af1"/>
        <w:numPr>
          <w:ilvl w:val="0"/>
          <w:numId w:val="32"/>
        </w:numPr>
        <w:tabs>
          <w:tab w:val="left" w:pos="993"/>
        </w:tabs>
        <w:suppressAutoHyphens w:val="0"/>
        <w:contextualSpacing w:val="0"/>
        <w:jc w:val="both"/>
        <w:rPr>
          <w:vanish/>
        </w:rPr>
      </w:pPr>
    </w:p>
    <w:p w14:paraId="5A7388E2" w14:textId="77777777" w:rsidR="006B10F3" w:rsidRPr="006B10F3" w:rsidRDefault="006B10F3" w:rsidP="006B10F3">
      <w:pPr>
        <w:pStyle w:val="af1"/>
        <w:numPr>
          <w:ilvl w:val="0"/>
          <w:numId w:val="32"/>
        </w:numPr>
        <w:tabs>
          <w:tab w:val="left" w:pos="993"/>
        </w:tabs>
        <w:suppressAutoHyphens w:val="0"/>
        <w:contextualSpacing w:val="0"/>
        <w:jc w:val="both"/>
        <w:rPr>
          <w:vanish/>
        </w:rPr>
      </w:pPr>
    </w:p>
    <w:p w14:paraId="1D57379F" w14:textId="77777777" w:rsidR="006B10F3" w:rsidRPr="006B10F3" w:rsidRDefault="006B10F3" w:rsidP="006B10F3">
      <w:pPr>
        <w:pStyle w:val="af1"/>
        <w:numPr>
          <w:ilvl w:val="0"/>
          <w:numId w:val="32"/>
        </w:numPr>
        <w:tabs>
          <w:tab w:val="left" w:pos="993"/>
        </w:tabs>
        <w:suppressAutoHyphens w:val="0"/>
        <w:contextualSpacing w:val="0"/>
        <w:jc w:val="both"/>
        <w:rPr>
          <w:vanish/>
        </w:rPr>
      </w:pPr>
    </w:p>
    <w:p w14:paraId="35FD895B" w14:textId="77777777" w:rsidR="006B10F3" w:rsidRPr="006B10F3" w:rsidRDefault="006B10F3" w:rsidP="006B10F3">
      <w:pPr>
        <w:pStyle w:val="af1"/>
        <w:numPr>
          <w:ilvl w:val="0"/>
          <w:numId w:val="32"/>
        </w:numPr>
        <w:tabs>
          <w:tab w:val="left" w:pos="993"/>
        </w:tabs>
        <w:suppressAutoHyphens w:val="0"/>
        <w:contextualSpacing w:val="0"/>
        <w:jc w:val="both"/>
        <w:rPr>
          <w:vanish/>
        </w:rPr>
      </w:pPr>
    </w:p>
    <w:p w14:paraId="5A8B438B" w14:textId="77777777" w:rsidR="006B10F3" w:rsidRPr="006B10F3" w:rsidRDefault="006B10F3" w:rsidP="006B10F3">
      <w:pPr>
        <w:pStyle w:val="af1"/>
        <w:numPr>
          <w:ilvl w:val="0"/>
          <w:numId w:val="32"/>
        </w:numPr>
        <w:tabs>
          <w:tab w:val="left" w:pos="993"/>
        </w:tabs>
        <w:suppressAutoHyphens w:val="0"/>
        <w:contextualSpacing w:val="0"/>
        <w:jc w:val="both"/>
        <w:rPr>
          <w:vanish/>
        </w:rPr>
      </w:pPr>
    </w:p>
    <w:p w14:paraId="2BAB2362" w14:textId="77777777" w:rsidR="006B10F3" w:rsidRPr="006B10F3" w:rsidRDefault="006B10F3" w:rsidP="006B10F3">
      <w:pPr>
        <w:pStyle w:val="af1"/>
        <w:numPr>
          <w:ilvl w:val="0"/>
          <w:numId w:val="32"/>
        </w:numPr>
        <w:tabs>
          <w:tab w:val="left" w:pos="993"/>
        </w:tabs>
        <w:suppressAutoHyphens w:val="0"/>
        <w:contextualSpacing w:val="0"/>
        <w:jc w:val="both"/>
        <w:rPr>
          <w:vanish/>
        </w:rPr>
      </w:pPr>
    </w:p>
    <w:p w14:paraId="5F79320E" w14:textId="77777777" w:rsidR="006B10F3" w:rsidRPr="006B10F3" w:rsidRDefault="006B10F3" w:rsidP="006B10F3">
      <w:pPr>
        <w:pStyle w:val="af1"/>
        <w:numPr>
          <w:ilvl w:val="0"/>
          <w:numId w:val="32"/>
        </w:numPr>
        <w:tabs>
          <w:tab w:val="left" w:pos="993"/>
        </w:tabs>
        <w:suppressAutoHyphens w:val="0"/>
        <w:contextualSpacing w:val="0"/>
        <w:jc w:val="both"/>
        <w:rPr>
          <w:vanish/>
        </w:rPr>
      </w:pPr>
    </w:p>
    <w:p w14:paraId="4782198E" w14:textId="77777777" w:rsidR="006B10F3" w:rsidRPr="006B10F3" w:rsidRDefault="006B10F3" w:rsidP="006B10F3">
      <w:pPr>
        <w:numPr>
          <w:ilvl w:val="1"/>
          <w:numId w:val="32"/>
        </w:numPr>
        <w:tabs>
          <w:tab w:val="left" w:pos="993"/>
        </w:tabs>
        <w:suppressAutoHyphens w:val="0"/>
        <w:ind w:left="0" w:firstLine="426"/>
        <w:jc w:val="both"/>
      </w:pPr>
      <w:r w:rsidRPr="006B10F3">
        <w:t xml:space="preserve">В целях исполнения обязательств в рамках настоящего договора, Стороны вправе осуществлять по телекоммуникационным каналам связи обмен электронными документами (далее – электронный документооборот, ЭДО), подписанными квалифицированной электронной подписью (далее – КЭП), в порядке, определенном настоящим разделом и в соответствии с действующим законодательством Российской Федерации. </w:t>
      </w:r>
    </w:p>
    <w:p w14:paraId="651B2796" w14:textId="77777777" w:rsidR="006B10F3" w:rsidRPr="006B10F3" w:rsidRDefault="006B10F3" w:rsidP="006B10F3">
      <w:pPr>
        <w:numPr>
          <w:ilvl w:val="0"/>
          <w:numId w:val="31"/>
        </w:numPr>
        <w:tabs>
          <w:tab w:val="left" w:pos="993"/>
        </w:tabs>
        <w:suppressAutoHyphens w:val="0"/>
        <w:ind w:left="0" w:firstLine="426"/>
        <w:jc w:val="both"/>
        <w:rPr>
          <w:vanish/>
        </w:rPr>
      </w:pPr>
    </w:p>
    <w:p w14:paraId="5DCA9EE0" w14:textId="77777777" w:rsidR="006B10F3" w:rsidRPr="006B10F3" w:rsidRDefault="006B10F3" w:rsidP="006B10F3">
      <w:pPr>
        <w:numPr>
          <w:ilvl w:val="1"/>
          <w:numId w:val="31"/>
        </w:numPr>
        <w:tabs>
          <w:tab w:val="left" w:pos="993"/>
        </w:tabs>
        <w:suppressAutoHyphens w:val="0"/>
        <w:ind w:left="0" w:firstLine="426"/>
        <w:jc w:val="both"/>
        <w:rPr>
          <w:vanish/>
        </w:rPr>
      </w:pPr>
    </w:p>
    <w:p w14:paraId="413DDB1B" w14:textId="77777777" w:rsidR="006B10F3" w:rsidRPr="006B10F3" w:rsidRDefault="006B10F3" w:rsidP="006B10F3">
      <w:pPr>
        <w:numPr>
          <w:ilvl w:val="1"/>
          <w:numId w:val="32"/>
        </w:numPr>
        <w:tabs>
          <w:tab w:val="left" w:pos="993"/>
        </w:tabs>
        <w:suppressAutoHyphens w:val="0"/>
        <w:ind w:left="0" w:firstLine="426"/>
        <w:jc w:val="both"/>
      </w:pPr>
      <w:r w:rsidRPr="006B10F3">
        <w:t xml:space="preserve">Стороны для организации ЭДО используют КЭП, что предполагает получение Сторонами квалифицированного сертификата ключа проверки электронной подписи (далее – квалифицированный сертификат) в соответствии с нормами Федерального закона от 06.04.2011 г. № 63-ФЗ «Об электронной подписи». </w:t>
      </w:r>
    </w:p>
    <w:p w14:paraId="7D0B6B94" w14:textId="77777777" w:rsidR="006B10F3" w:rsidRPr="006B10F3" w:rsidRDefault="006B10F3" w:rsidP="006B10F3">
      <w:pPr>
        <w:tabs>
          <w:tab w:val="left" w:pos="993"/>
        </w:tabs>
        <w:ind w:firstLine="426"/>
        <w:jc w:val="both"/>
      </w:pPr>
      <w:r w:rsidRPr="006B10F3">
        <w:t>В случае наличия у Сторон нескольких уполномоченных лиц для обмена информацией по договору, каждое уполномоченное лицо должно иметь собственную КЭП, подтвержденную квалифицированным сертификатом, и доверенность в отношении этого лица. При подписании документа уполномоченным лицом по доверенности впервые, направляющая Сторона обязана предоставить скан-копию доверенности.</w:t>
      </w:r>
    </w:p>
    <w:p w14:paraId="3A2B05A0" w14:textId="77777777" w:rsidR="006B10F3" w:rsidRPr="006B10F3" w:rsidRDefault="006B10F3" w:rsidP="006B10F3">
      <w:pPr>
        <w:tabs>
          <w:tab w:val="left" w:pos="993"/>
        </w:tabs>
        <w:ind w:firstLine="426"/>
        <w:jc w:val="both"/>
      </w:pPr>
      <w:r w:rsidRPr="006B10F3">
        <w:t>В случае, если владелец квалифицированного сертификата ключа подписи, подписавший документ с помощью КЭП, не является лицом, действующим от имени Стороны ЭДО без доверенности, то Сторона должна предоставить доверенность, заверенного подписью руководителя и печатью организации, подтверждающего полномочия лица, уполномоченного подписывать документы электронной подписью.</w:t>
      </w:r>
    </w:p>
    <w:p w14:paraId="1F83A484" w14:textId="77777777" w:rsidR="006B10F3" w:rsidRPr="006B10F3" w:rsidRDefault="006B10F3" w:rsidP="006B10F3">
      <w:pPr>
        <w:numPr>
          <w:ilvl w:val="1"/>
          <w:numId w:val="32"/>
        </w:numPr>
        <w:tabs>
          <w:tab w:val="left" w:pos="993"/>
        </w:tabs>
        <w:suppressAutoHyphens w:val="0"/>
        <w:ind w:left="0" w:firstLine="426"/>
        <w:contextualSpacing/>
        <w:jc w:val="both"/>
      </w:pPr>
      <w:r w:rsidRPr="006B10F3">
        <w:t xml:space="preserve">Стороны соглашаются признавать полученные (направленные), удостоверенные КЭП электронные документы в рамках исполнения настоящего договора (в том числе дополнительные соглашения и любые приложения к договору, включая соглашения, стандарты, инструкции и пр.), а также электронные первичные учетные документы (в том числе, если применимо, счета-фактуры, акты сдачи-приемки оказанных услуг/выполненных работ, накладные ТОРГ-12, универсальные передаточные документы и т.п. документы, подтверждающие выполнение работ/оказание услуг/поставку товаров) равнозначными аналогичным документам на бумажных носителях, подписанным собственноручно. </w:t>
      </w:r>
    </w:p>
    <w:p w14:paraId="184B2A2E" w14:textId="77777777" w:rsidR="006B10F3" w:rsidRPr="006B10F3" w:rsidRDefault="006B10F3" w:rsidP="006B10F3">
      <w:pPr>
        <w:numPr>
          <w:ilvl w:val="1"/>
          <w:numId w:val="32"/>
        </w:numPr>
        <w:tabs>
          <w:tab w:val="left" w:pos="993"/>
        </w:tabs>
        <w:suppressAutoHyphens w:val="0"/>
        <w:ind w:left="0" w:firstLine="426"/>
        <w:contextualSpacing/>
        <w:jc w:val="both"/>
      </w:pPr>
      <w:bookmarkStart w:id="8" w:name="_Ref24616703"/>
      <w:r w:rsidRPr="006B10F3">
        <w:t>В следствии причин технического или/и иного характера, а также в случаях, предусмотренных законодательством Российской Федерации, Стороны вправе осуществлять обмен документами на бумажном носителе с их подписанием уполномоченными лицами. Сторона обязана незамедлительно уведомить другую Сторону об изменении порядка обмена документами. При получении уведомления в соответствии с условиями настоящего пункта, вторая Сторона обязана в течение 1 (одного) рабочего дня подтвердить получение такого уведомления. В случае, когда одна сторона ненадлежащим образом уведомила или не уведомила другую сторону об изменении порядка документооборота, такая Сторона обязана возместить другой стороне возникшие в связи с этим убытки.</w:t>
      </w:r>
      <w:r w:rsidRPr="006B10F3">
        <w:rPr>
          <w:lang w:eastAsia="ru-RU"/>
        </w:rPr>
        <w:t xml:space="preserve"> </w:t>
      </w:r>
      <w:r w:rsidRPr="006B10F3">
        <w:t>В этом случае, направляющая Сторона считается исполнившей свои обязательства по направлению, выставлению и передаче электронных первичных учетных документов надлежащим образом.</w:t>
      </w:r>
      <w:bookmarkEnd w:id="8"/>
      <w:r w:rsidRPr="006B10F3">
        <w:t xml:space="preserve"> </w:t>
      </w:r>
    </w:p>
    <w:p w14:paraId="169DF277" w14:textId="77777777" w:rsidR="006B10F3" w:rsidRPr="006B10F3" w:rsidRDefault="006B10F3" w:rsidP="006B10F3">
      <w:pPr>
        <w:numPr>
          <w:ilvl w:val="1"/>
          <w:numId w:val="32"/>
        </w:numPr>
        <w:tabs>
          <w:tab w:val="left" w:pos="851"/>
          <w:tab w:val="left" w:pos="993"/>
        </w:tabs>
        <w:suppressAutoHyphens w:val="0"/>
        <w:ind w:left="0" w:firstLine="426"/>
        <w:jc w:val="both"/>
      </w:pPr>
      <w:r w:rsidRPr="006B10F3">
        <w:t>В случае противоречия между документом в электронном виде и документом на бумажном носителе, имеющими одинаковые реквизиты, приоритетную силу имеет документ на бумажном носителе.</w:t>
      </w:r>
    </w:p>
    <w:p w14:paraId="446B8B35" w14:textId="77777777" w:rsidR="006B10F3" w:rsidRPr="006B10F3" w:rsidRDefault="006B10F3" w:rsidP="006B10F3">
      <w:pPr>
        <w:numPr>
          <w:ilvl w:val="1"/>
          <w:numId w:val="32"/>
        </w:numPr>
        <w:tabs>
          <w:tab w:val="left" w:pos="851"/>
          <w:tab w:val="left" w:pos="993"/>
        </w:tabs>
        <w:suppressAutoHyphens w:val="0"/>
        <w:ind w:left="0" w:firstLine="426"/>
        <w:jc w:val="both"/>
      </w:pPr>
      <w:r w:rsidRPr="006B10F3">
        <w:t>Стороны обмениваются электронными документами через Оператора ЭДО. Каждая из Сторон самостоятельно осуществляет оплату услуг привлеченного ей Оператора ЭДО. Взаимодействие по телекоммуникационным каналам связи через разных Операторов ЭДО осуществляется при наличии у данных Операторов ЭДО совместимых технических средств и возможностей для приема и передачи электронных документов. В случае использования Сторонами разных Операторов ЭДО, взаимодействие осуществляется через роумингового оператора (роуминг).</w:t>
      </w:r>
    </w:p>
    <w:p w14:paraId="6CC85122" w14:textId="77777777" w:rsidR="006B10F3" w:rsidRPr="006B10F3" w:rsidRDefault="006B10F3" w:rsidP="006B10F3">
      <w:pPr>
        <w:numPr>
          <w:ilvl w:val="1"/>
          <w:numId w:val="32"/>
        </w:numPr>
        <w:tabs>
          <w:tab w:val="left" w:pos="851"/>
          <w:tab w:val="left" w:pos="993"/>
        </w:tabs>
        <w:suppressAutoHyphens w:val="0"/>
        <w:ind w:left="0" w:firstLine="426"/>
        <w:jc w:val="both"/>
      </w:pPr>
      <w:r w:rsidRPr="006B10F3">
        <w:t>Стороны не несут ответственность за возможные временные задержки исполнения и/или искажения содержания электронных документов, возникающие по вине лиц, предоставляющих услуги связи.</w:t>
      </w:r>
    </w:p>
    <w:p w14:paraId="5BDD803C" w14:textId="77777777" w:rsidR="006B10F3" w:rsidRPr="006B10F3" w:rsidRDefault="006B10F3" w:rsidP="006B10F3">
      <w:pPr>
        <w:numPr>
          <w:ilvl w:val="1"/>
          <w:numId w:val="32"/>
        </w:numPr>
        <w:tabs>
          <w:tab w:val="left" w:pos="851"/>
          <w:tab w:val="left" w:pos="993"/>
          <w:tab w:val="left" w:pos="1276"/>
        </w:tabs>
        <w:suppressAutoHyphens w:val="0"/>
        <w:ind w:left="0" w:firstLine="426"/>
        <w:jc w:val="both"/>
      </w:pPr>
      <w:r w:rsidRPr="006B10F3">
        <w:t xml:space="preserve">Датой получения документа в системе от направляющей Стороны, считается дата, указанная в подтверждении от Оператора ЭДО получающей Стороны. Документ, поступивший и подтвержденный Оператором, считается полученным Стороной. Приемка товара/работ/услуг осуществляется в сроки и в порядке, установленным настоящим договором. </w:t>
      </w:r>
    </w:p>
    <w:p w14:paraId="5B8D5370" w14:textId="77777777" w:rsidR="006B10F3" w:rsidRPr="006B10F3" w:rsidRDefault="006B10F3" w:rsidP="006B10F3">
      <w:pPr>
        <w:numPr>
          <w:ilvl w:val="1"/>
          <w:numId w:val="32"/>
        </w:numPr>
        <w:tabs>
          <w:tab w:val="left" w:pos="851"/>
          <w:tab w:val="left" w:pos="993"/>
          <w:tab w:val="left" w:pos="1134"/>
        </w:tabs>
        <w:suppressAutoHyphens w:val="0"/>
        <w:ind w:left="0" w:firstLine="426"/>
        <w:jc w:val="both"/>
      </w:pPr>
      <w:r w:rsidRPr="006B10F3">
        <w:t xml:space="preserve">В случае передачи Стороне электронного документа с ошибкой, Сторона, которая выявила ошибку направляет уведомление другой Стороне о необходимости исправить документ. Сторона, допустившая ошибку, предоставляет другой Стороне исправленный документ в течение 1 (одного) календарного дня с момента получения уведомления. </w:t>
      </w:r>
    </w:p>
    <w:p w14:paraId="57C6E121" w14:textId="77777777" w:rsidR="006B10F3" w:rsidRPr="006B10F3" w:rsidRDefault="006B10F3" w:rsidP="006B10F3">
      <w:pPr>
        <w:numPr>
          <w:ilvl w:val="1"/>
          <w:numId w:val="32"/>
        </w:numPr>
        <w:tabs>
          <w:tab w:val="left" w:pos="851"/>
          <w:tab w:val="left" w:pos="993"/>
          <w:tab w:val="left" w:pos="1134"/>
        </w:tabs>
        <w:suppressAutoHyphens w:val="0"/>
        <w:ind w:left="0" w:firstLine="426"/>
        <w:jc w:val="both"/>
      </w:pPr>
      <w:r w:rsidRPr="006B10F3">
        <w:t>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330EBE6E" w14:textId="01AE018C" w:rsidR="006B10F3" w:rsidRDefault="006B10F3" w:rsidP="002D0C7B">
      <w:pPr>
        <w:numPr>
          <w:ilvl w:val="1"/>
          <w:numId w:val="32"/>
        </w:numPr>
        <w:tabs>
          <w:tab w:val="left" w:pos="851"/>
          <w:tab w:val="left" w:pos="993"/>
          <w:tab w:val="left" w:pos="1134"/>
        </w:tabs>
        <w:suppressAutoHyphens w:val="0"/>
        <w:ind w:left="0" w:firstLine="426"/>
        <w:jc w:val="both"/>
      </w:pPr>
      <w:r w:rsidRPr="006B10F3">
        <w:t>При наличии подписанного Сторонами отдельного соглашения, регламентирующего порядок обмена электронными документами и взаимодействия Сторон через операторов информационных систем электронного документооборота, приоритетную силу для взаимодействия Сторон имеет соглашение.</w:t>
      </w:r>
    </w:p>
    <w:p w14:paraId="0B7E0F03" w14:textId="77777777" w:rsidR="00833B70" w:rsidRPr="006B10F3" w:rsidRDefault="00833B70" w:rsidP="00833B70">
      <w:pPr>
        <w:tabs>
          <w:tab w:val="left" w:pos="851"/>
          <w:tab w:val="left" w:pos="993"/>
          <w:tab w:val="left" w:pos="1134"/>
        </w:tabs>
        <w:suppressAutoHyphens w:val="0"/>
        <w:ind w:left="426"/>
        <w:jc w:val="both"/>
      </w:pPr>
    </w:p>
    <w:p w14:paraId="08FD2826" w14:textId="27C55497" w:rsidR="006B10F3" w:rsidRPr="002D0C7B" w:rsidRDefault="006B10F3" w:rsidP="002D0C7B">
      <w:pPr>
        <w:pStyle w:val="a6"/>
        <w:numPr>
          <w:ilvl w:val="0"/>
          <w:numId w:val="8"/>
        </w:numPr>
        <w:tabs>
          <w:tab w:val="num" w:pos="360"/>
        </w:tabs>
        <w:jc w:val="center"/>
        <w:rPr>
          <w:b/>
        </w:rPr>
      </w:pPr>
      <w:r w:rsidRPr="006B10F3">
        <w:rPr>
          <w:b/>
        </w:rPr>
        <w:t>Заключительные положения</w:t>
      </w:r>
    </w:p>
    <w:p w14:paraId="72F9FE83" w14:textId="77777777" w:rsidR="006B10F3" w:rsidRPr="006B10F3" w:rsidRDefault="006B10F3" w:rsidP="006B10F3">
      <w:pPr>
        <w:pStyle w:val="a6"/>
        <w:numPr>
          <w:ilvl w:val="1"/>
          <w:numId w:val="8"/>
        </w:numPr>
        <w:tabs>
          <w:tab w:val="num" w:pos="502"/>
          <w:tab w:val="left" w:pos="567"/>
          <w:tab w:val="num" w:pos="709"/>
          <w:tab w:val="left" w:pos="851"/>
          <w:tab w:val="left" w:pos="1134"/>
        </w:tabs>
        <w:ind w:left="0" w:firstLine="426"/>
        <w:jc w:val="both"/>
      </w:pPr>
      <w:r w:rsidRPr="006B10F3">
        <w:t xml:space="preserve"> Настоящий Договор вступает в силу с даты его подписания Покупателем и Поставщиком и действует до 31.12.2022 года. Если за месяц до истечения срока действия Договора ни одна из Сторон письменно не уведомила другую Сторону о прекращении действия Договора, то срок действия Договора считается продленным каждый раз на следующий год.</w:t>
      </w:r>
    </w:p>
    <w:p w14:paraId="7BA5D714" w14:textId="77777777" w:rsidR="006B10F3" w:rsidRPr="006B10F3" w:rsidRDefault="006B10F3" w:rsidP="006B10F3">
      <w:pPr>
        <w:pStyle w:val="a6"/>
        <w:numPr>
          <w:ilvl w:val="1"/>
          <w:numId w:val="8"/>
        </w:numPr>
        <w:tabs>
          <w:tab w:val="num" w:pos="502"/>
          <w:tab w:val="left" w:pos="567"/>
          <w:tab w:val="num" w:pos="709"/>
          <w:tab w:val="left" w:pos="851"/>
          <w:tab w:val="left" w:pos="1134"/>
        </w:tabs>
        <w:ind w:left="0" w:firstLine="426"/>
        <w:jc w:val="both"/>
      </w:pPr>
      <w:r w:rsidRPr="006B10F3">
        <w:t xml:space="preserve"> Во время действия настоящего Договора он может быть дополнен и изменен Сторонами. Все изменения и дополнения имеют силу, если они составлены в письменной форме и подписаны Сторонами. Изменения и дополнения условий, указанных в Спецификации, согласовываются Сторонами в той же форме, что и изменения/дополнения к Договору. </w:t>
      </w:r>
    </w:p>
    <w:p w14:paraId="24392542" w14:textId="77777777" w:rsidR="006B10F3" w:rsidRPr="006B10F3" w:rsidRDefault="006B10F3" w:rsidP="006B10F3">
      <w:pPr>
        <w:pStyle w:val="a6"/>
        <w:numPr>
          <w:ilvl w:val="1"/>
          <w:numId w:val="8"/>
        </w:numPr>
        <w:tabs>
          <w:tab w:val="left" w:pos="0"/>
          <w:tab w:val="num" w:pos="502"/>
          <w:tab w:val="left" w:pos="567"/>
          <w:tab w:val="num" w:pos="709"/>
          <w:tab w:val="left" w:pos="851"/>
          <w:tab w:val="left" w:pos="1134"/>
        </w:tabs>
        <w:ind w:left="0" w:firstLine="426"/>
        <w:jc w:val="both"/>
      </w:pPr>
      <w:r w:rsidRPr="006B10F3">
        <w:t xml:space="preserve"> Условия настоящего Договора действуют применительно к каждой Спецификации и дополнительным соглашениям, заключенным в рамках Договора, если иное не указано в соответствующей Спецификации или дополнительном соглашении.</w:t>
      </w:r>
    </w:p>
    <w:p w14:paraId="3F572CB8" w14:textId="77777777" w:rsidR="006B10F3" w:rsidRPr="006B10F3" w:rsidRDefault="006B10F3" w:rsidP="006B10F3">
      <w:pPr>
        <w:pStyle w:val="a6"/>
        <w:numPr>
          <w:ilvl w:val="1"/>
          <w:numId w:val="8"/>
        </w:numPr>
        <w:tabs>
          <w:tab w:val="left" w:pos="0"/>
          <w:tab w:val="num" w:pos="502"/>
          <w:tab w:val="left" w:pos="567"/>
          <w:tab w:val="num" w:pos="709"/>
          <w:tab w:val="left" w:pos="851"/>
          <w:tab w:val="left" w:pos="1134"/>
        </w:tabs>
        <w:ind w:left="0" w:firstLine="426"/>
        <w:jc w:val="both"/>
      </w:pPr>
      <w:r w:rsidRPr="006B10F3">
        <w:t xml:space="preserve"> Во всем остальном, что прямо не урегулировано условиями настоящего Договора, Стороны руководствуются положениями действующего законодательства РФ.</w:t>
      </w:r>
    </w:p>
    <w:p w14:paraId="0E5B5D39" w14:textId="77777777" w:rsidR="006B10F3" w:rsidRPr="006B10F3" w:rsidRDefault="006B10F3" w:rsidP="006B10F3">
      <w:pPr>
        <w:pStyle w:val="a6"/>
        <w:numPr>
          <w:ilvl w:val="1"/>
          <w:numId w:val="8"/>
        </w:numPr>
        <w:tabs>
          <w:tab w:val="left" w:pos="0"/>
          <w:tab w:val="num" w:pos="502"/>
          <w:tab w:val="left" w:pos="567"/>
          <w:tab w:val="num" w:pos="709"/>
          <w:tab w:val="left" w:pos="851"/>
          <w:tab w:val="left" w:pos="1134"/>
        </w:tabs>
        <w:ind w:left="0" w:firstLine="426"/>
        <w:jc w:val="both"/>
      </w:pPr>
      <w:r w:rsidRPr="006B10F3">
        <w:t xml:space="preserve"> Настоящий Договор составлен в двух экземплярах и действителен при подписании его уполномоченными на то представителями Сторон и скреплении печатями каждой Стороны.</w:t>
      </w:r>
    </w:p>
    <w:p w14:paraId="62140708" w14:textId="77777777" w:rsidR="006B10F3" w:rsidRPr="006B10F3" w:rsidRDefault="006B10F3" w:rsidP="006B10F3">
      <w:pPr>
        <w:pStyle w:val="a6"/>
        <w:numPr>
          <w:ilvl w:val="1"/>
          <w:numId w:val="8"/>
        </w:numPr>
        <w:tabs>
          <w:tab w:val="left" w:pos="0"/>
          <w:tab w:val="num" w:pos="502"/>
          <w:tab w:val="left" w:pos="567"/>
          <w:tab w:val="num" w:pos="709"/>
          <w:tab w:val="left" w:pos="851"/>
          <w:tab w:val="left" w:pos="1134"/>
        </w:tabs>
        <w:ind w:left="0" w:firstLine="426"/>
        <w:jc w:val="both"/>
      </w:pPr>
      <w:r w:rsidRPr="006B10F3">
        <w:rPr>
          <w:bCs/>
        </w:rPr>
        <w:t xml:space="preserve"> </w:t>
      </w:r>
      <w:r w:rsidRPr="006B10F3">
        <w:t xml:space="preserve">Стороны договорились, что в рамках заключения и исполнения настоящего Договора все уведомления, документы, юридически значимые сообщения, корреспонденция направляются посредством электронной почты и/или почтовой корреспонденцией. Почтовая корреспонденция направляется Сторонами по почтовым адресам, указанным в разделе с реквизитами Сторон, если иное не указано в условиях настоящего Договора. </w:t>
      </w:r>
    </w:p>
    <w:p w14:paraId="355EA801" w14:textId="77777777" w:rsidR="006B10F3" w:rsidRPr="006B10F3" w:rsidRDefault="006B10F3" w:rsidP="006B10F3">
      <w:pPr>
        <w:pStyle w:val="af1"/>
        <w:tabs>
          <w:tab w:val="left" w:pos="426"/>
          <w:tab w:val="left" w:pos="993"/>
        </w:tabs>
        <w:ind w:left="0" w:firstLine="709"/>
        <w:jc w:val="both"/>
      </w:pPr>
      <w:r w:rsidRPr="006B10F3">
        <w:t xml:space="preserve">Посредством электронной почты Стороны вправе обмениваться документами в электронном виде, в т.ч. направлять юридически значимые сообщения/уведомления/документы (далее –сообщения), по каналам связи, позволяющим достоверно установить, что документ исходит от Стороны по Договору. Такие документы будут иметь для Сторон юридическую силу вплоть до предоставления Стороной оригинала. </w:t>
      </w:r>
    </w:p>
    <w:p w14:paraId="0B601000" w14:textId="77777777" w:rsidR="006B10F3" w:rsidRPr="006B10F3" w:rsidRDefault="006B10F3" w:rsidP="006B10F3">
      <w:pPr>
        <w:pStyle w:val="af1"/>
        <w:tabs>
          <w:tab w:val="left" w:pos="426"/>
          <w:tab w:val="left" w:pos="993"/>
        </w:tabs>
        <w:ind w:left="0" w:firstLine="709"/>
        <w:jc w:val="both"/>
      </w:pPr>
      <w:r w:rsidRPr="006B10F3">
        <w:t xml:space="preserve">Стороны вправе направлять сообщения с любого адреса электронной почты с доменом irkutskoil.ru, </w:t>
      </w:r>
      <w:permStart w:id="200108889" w:edGrp="everyone"/>
      <w:r w:rsidRPr="006B10F3">
        <w:rPr>
          <w:b/>
          <w:i/>
          <w:u w:val="single"/>
        </w:rPr>
        <w:t>(Указать домен второй стороны по договору)</w:t>
      </w:r>
      <w:permEnd w:id="200108889"/>
      <w:r w:rsidRPr="006B10F3">
        <w:rPr>
          <w:b/>
          <w:i/>
          <w:u w:val="single"/>
        </w:rPr>
        <w:t>,</w:t>
      </w:r>
      <w:r w:rsidRPr="006B10F3">
        <w:t xml:space="preserve"> если условиями настоящего Договора и/или приложениями к нему, не определен конкретный электронный адрес. В случае отсутствия условия о конкретном адресе электронной почты в Договоре и/или приложениях к нему, а также при отсутствии адреса отправителя запроса, Стороны обмениваются электронными документами и/или направляют сообщения по адресу электронной почты, указанному в разделе с реквизитами Сторон настоящего Договора.</w:t>
      </w:r>
    </w:p>
    <w:p w14:paraId="7F52771C" w14:textId="77777777" w:rsidR="006B10F3" w:rsidRPr="006B10F3" w:rsidRDefault="006B10F3" w:rsidP="006B10F3">
      <w:pPr>
        <w:pStyle w:val="af1"/>
        <w:tabs>
          <w:tab w:val="left" w:pos="426"/>
          <w:tab w:val="left" w:pos="993"/>
        </w:tabs>
        <w:ind w:left="0" w:firstLine="709"/>
        <w:jc w:val="both"/>
      </w:pPr>
      <w:r w:rsidRPr="006B10F3">
        <w:t>Стороны подтверждают, что такие действия будут являться надлежащим способом направления сообщений, а получение адресатом такого сообщения будет свидетельствовать о его получении другой стороной.</w:t>
      </w:r>
    </w:p>
    <w:p w14:paraId="19B06655" w14:textId="77777777" w:rsidR="006B10F3" w:rsidRPr="006B10F3" w:rsidRDefault="006B10F3" w:rsidP="006B10F3">
      <w:pPr>
        <w:pStyle w:val="af1"/>
        <w:tabs>
          <w:tab w:val="left" w:pos="426"/>
          <w:tab w:val="left" w:pos="993"/>
        </w:tabs>
        <w:ind w:left="0" w:firstLine="709"/>
        <w:jc w:val="both"/>
      </w:pPr>
      <w:r w:rsidRPr="006B10F3">
        <w:t xml:space="preserve">Указанный в настоящем пункте порядок обмена электронными документами не распространяется на обмен документами и уведомлениями, которые согласно п. 2.8 настоящего Договора, должны быть представлены Стороной в оригинале, если Стороны не применяют электронный документооборот. Такие документы и уведомления подлежат направлению Стороной посредством почтовой корреспонденции.  </w:t>
      </w:r>
    </w:p>
    <w:p w14:paraId="1F5299C8" w14:textId="77777777" w:rsidR="006B10F3" w:rsidRPr="006B10F3" w:rsidRDefault="006B10F3" w:rsidP="006B10F3">
      <w:pPr>
        <w:pStyle w:val="af1"/>
        <w:numPr>
          <w:ilvl w:val="1"/>
          <w:numId w:val="8"/>
        </w:numPr>
        <w:tabs>
          <w:tab w:val="num" w:pos="502"/>
          <w:tab w:val="left" w:pos="567"/>
          <w:tab w:val="num" w:pos="709"/>
          <w:tab w:val="left" w:pos="851"/>
          <w:tab w:val="left" w:pos="1134"/>
        </w:tabs>
        <w:ind w:left="0" w:firstLine="426"/>
        <w:jc w:val="both"/>
      </w:pPr>
      <w:r w:rsidRPr="006B10F3">
        <w:t>Все уведомления и почтовая корреспонденция отправляются по электронной почте и/или почтовым адресам, указанным в разделе 15 настоящего Договора.</w:t>
      </w:r>
    </w:p>
    <w:p w14:paraId="3EE24B66" w14:textId="77777777" w:rsidR="006B10F3" w:rsidRPr="006B10F3" w:rsidRDefault="006B10F3" w:rsidP="006B10F3">
      <w:pPr>
        <w:pStyle w:val="af1"/>
        <w:numPr>
          <w:ilvl w:val="1"/>
          <w:numId w:val="8"/>
        </w:numPr>
        <w:tabs>
          <w:tab w:val="num" w:pos="502"/>
          <w:tab w:val="left" w:pos="567"/>
          <w:tab w:val="num" w:pos="709"/>
          <w:tab w:val="left" w:pos="851"/>
          <w:tab w:val="left" w:pos="1134"/>
        </w:tabs>
        <w:suppressAutoHyphens w:val="0"/>
        <w:ind w:left="0" w:firstLine="426"/>
        <w:jc w:val="both"/>
      </w:pPr>
      <w:r w:rsidRPr="006B10F3">
        <w:t xml:space="preserve"> В случае изменения реквизитов Поставщика, он обязан в течение 10 (Десяти) календарных дней письменно уведомить об этом Покупателя. </w:t>
      </w:r>
    </w:p>
    <w:p w14:paraId="0A73554F" w14:textId="77777777" w:rsidR="006B10F3" w:rsidRPr="006B10F3" w:rsidRDefault="006B10F3" w:rsidP="006B10F3">
      <w:pPr>
        <w:pStyle w:val="a6"/>
        <w:numPr>
          <w:ilvl w:val="1"/>
          <w:numId w:val="8"/>
        </w:numPr>
        <w:tabs>
          <w:tab w:val="left" w:pos="0"/>
          <w:tab w:val="num" w:pos="502"/>
          <w:tab w:val="left" w:pos="567"/>
          <w:tab w:val="num" w:pos="709"/>
          <w:tab w:val="left" w:pos="851"/>
          <w:tab w:val="left" w:pos="1134"/>
        </w:tabs>
        <w:ind w:left="0" w:firstLine="426"/>
        <w:jc w:val="both"/>
      </w:pPr>
      <w:r w:rsidRPr="006B10F3">
        <w:t xml:space="preserve"> Если в результате неисполнения либо ненадлежащего исполнения обязанности по уведомлению Покупателя об изменении платежных банковских реквизитов и/или в случае неправильного указания Поставщиком реквизитов для оплаты, платежи были произведены по неправильным реквизитам, то обязательство по уплате соответствующего платежа считается исполненным Покупателем надлежащим образом.</w:t>
      </w:r>
    </w:p>
    <w:p w14:paraId="059C7598" w14:textId="77777777" w:rsidR="006B10F3" w:rsidRPr="006B10F3" w:rsidRDefault="006B10F3" w:rsidP="006B10F3">
      <w:pPr>
        <w:pStyle w:val="af1"/>
        <w:numPr>
          <w:ilvl w:val="1"/>
          <w:numId w:val="8"/>
        </w:numPr>
        <w:tabs>
          <w:tab w:val="num" w:pos="502"/>
          <w:tab w:val="left" w:pos="567"/>
          <w:tab w:val="num" w:pos="709"/>
          <w:tab w:val="left" w:pos="851"/>
          <w:tab w:val="left" w:pos="1134"/>
        </w:tabs>
        <w:suppressAutoHyphens w:val="0"/>
        <w:ind w:left="0" w:firstLine="426"/>
        <w:jc w:val="both"/>
      </w:pPr>
      <w:r w:rsidRPr="006B10F3">
        <w:t>Поставщик не вправе уступать (передавать) какие-либо из своих прав и обязательств по Договору полностью или частично.</w:t>
      </w:r>
    </w:p>
    <w:p w14:paraId="5E57FD0B" w14:textId="77777777" w:rsidR="006B10F3" w:rsidRPr="006B10F3" w:rsidRDefault="006B10F3" w:rsidP="006B10F3">
      <w:pPr>
        <w:pStyle w:val="af1"/>
        <w:numPr>
          <w:ilvl w:val="1"/>
          <w:numId w:val="8"/>
        </w:numPr>
        <w:tabs>
          <w:tab w:val="num" w:pos="502"/>
          <w:tab w:val="left" w:pos="567"/>
          <w:tab w:val="num" w:pos="709"/>
          <w:tab w:val="left" w:pos="851"/>
          <w:tab w:val="left" w:pos="1134"/>
        </w:tabs>
        <w:suppressAutoHyphens w:val="0"/>
        <w:ind w:left="0" w:firstLine="426"/>
        <w:jc w:val="both"/>
        <w:rPr>
          <w:lang w:eastAsia="en-US"/>
        </w:rPr>
      </w:pPr>
      <w:r w:rsidRPr="006B10F3">
        <w:t>Любые предусмотренные настоящим Договором уведомления, а равно и любого рода юридически значимые сообщения, по усмотрению Покупателя могут быть направлены по указанным в настоящем Договоре адресам электронной почты Поставщика. Поставщик подтверждает, что такие действия Покупателя будут являться надлежащим способом направления уведомлений и юридически значимых сообщений, а получение адресатом такого электронного сообщения будет свидетельствовать о его получении Поставщиком.</w:t>
      </w:r>
    </w:p>
    <w:p w14:paraId="77A04FD0" w14:textId="74C1A4FB" w:rsidR="00833B70" w:rsidRPr="002D0C7B" w:rsidRDefault="006B10F3" w:rsidP="00694A62">
      <w:pPr>
        <w:pStyle w:val="af1"/>
        <w:numPr>
          <w:ilvl w:val="1"/>
          <w:numId w:val="8"/>
        </w:numPr>
        <w:tabs>
          <w:tab w:val="num" w:pos="502"/>
          <w:tab w:val="left" w:pos="567"/>
          <w:tab w:val="num" w:pos="709"/>
          <w:tab w:val="left" w:pos="851"/>
          <w:tab w:val="left" w:pos="1134"/>
        </w:tabs>
        <w:ind w:left="0" w:firstLine="426"/>
        <w:jc w:val="both"/>
      </w:pPr>
      <w:r w:rsidRPr="006B10F3">
        <w:t>Все первичные учетные документы, оформляемые в рамках настоящего Договора, должны содержать наименование документа, дату его составления, наименование организации или индивидуального предпринимателя, составивших документ, и/или ИНН/КПП, содержание факта хозяйственной жизни (с детализацией выполненных работ/оказанных услуг), величину натурального и/или денежного измерения факта хозяйственной жизни с указанием единиц измерения. При реализации товаров, подлежащих прослеживаемости, Поставщик обязан обеспечить наличие и правильность указания реквизитов прослеживаемости, в том числе РНПТ, в счетах-фактурах (</w:t>
      </w:r>
      <w:r w:rsidRPr="006B10F3">
        <w:rPr>
          <w:bCs/>
        </w:rPr>
        <w:t>в т.ч.  в корректировочных счетах-фактурах)</w:t>
      </w:r>
      <w:r w:rsidRPr="006B10F3">
        <w:rPr>
          <w:b/>
          <w:bCs/>
        </w:rPr>
        <w:t xml:space="preserve"> </w:t>
      </w:r>
      <w:r w:rsidRPr="006B10F3">
        <w:t>и универсальных передаточных документах. Оформляемые в рамках настоящего Договора первичные учетные документы должны быть подписаны уполномоченными лицами, с указанием их должности, фамилии и инициалов, либо иных реквизитов, необходимых для идентификации этих лиц.</w:t>
      </w:r>
    </w:p>
    <w:p w14:paraId="487FCA0B" w14:textId="36D40794" w:rsidR="00181585" w:rsidRPr="006B10F3" w:rsidRDefault="00181585" w:rsidP="006B10F3">
      <w:pPr>
        <w:pStyle w:val="af1"/>
        <w:numPr>
          <w:ilvl w:val="0"/>
          <w:numId w:val="8"/>
        </w:numPr>
        <w:ind w:firstLine="426"/>
        <w:jc w:val="center"/>
        <w:rPr>
          <w:b/>
        </w:rPr>
      </w:pPr>
      <w:r w:rsidRPr="006B10F3">
        <w:rPr>
          <w:b/>
        </w:rPr>
        <w:t>Адре</w:t>
      </w:r>
      <w:r w:rsidR="00AA0C37" w:rsidRPr="006B10F3">
        <w:rPr>
          <w:b/>
        </w:rPr>
        <w:t>са и плате</w:t>
      </w:r>
      <w:r w:rsidR="006B10F3">
        <w:rPr>
          <w:b/>
        </w:rPr>
        <w:t>жные реквизиты С</w:t>
      </w:r>
      <w:r w:rsidR="00AA0C37" w:rsidRPr="006B10F3">
        <w:rPr>
          <w:b/>
        </w:rPr>
        <w:t>торон</w:t>
      </w:r>
    </w:p>
    <w:tbl>
      <w:tblPr>
        <w:tblW w:w="9361" w:type="dxa"/>
        <w:tblInd w:w="-5" w:type="dxa"/>
        <w:tblLayout w:type="fixed"/>
        <w:tblLook w:val="0000" w:firstRow="0" w:lastRow="0" w:firstColumn="0" w:lastColumn="0" w:noHBand="0" w:noVBand="0"/>
      </w:tblPr>
      <w:tblGrid>
        <w:gridCol w:w="4541"/>
        <w:gridCol w:w="4820"/>
      </w:tblGrid>
      <w:tr w:rsidR="006B10F3" w:rsidRPr="006B10F3" w14:paraId="7E0D1658" w14:textId="77777777" w:rsidTr="002D0C7B">
        <w:trPr>
          <w:trHeight w:val="218"/>
        </w:trPr>
        <w:tc>
          <w:tcPr>
            <w:tcW w:w="4541" w:type="dxa"/>
          </w:tcPr>
          <w:p w14:paraId="0E305E08" w14:textId="77777777" w:rsidR="00181585" w:rsidRPr="006B10F3" w:rsidRDefault="00181585" w:rsidP="006B10F3">
            <w:pPr>
              <w:pStyle w:val="21"/>
              <w:snapToGrid w:val="0"/>
              <w:ind w:firstLine="426"/>
              <w:contextualSpacing/>
              <w:jc w:val="center"/>
              <w:rPr>
                <w:b/>
                <w:sz w:val="20"/>
              </w:rPr>
            </w:pPr>
            <w:permStart w:id="1722307341" w:edGrp="everyone"/>
            <w:r w:rsidRPr="006B10F3">
              <w:rPr>
                <w:b/>
                <w:sz w:val="20"/>
              </w:rPr>
              <w:t>Поставщик</w:t>
            </w:r>
          </w:p>
        </w:tc>
        <w:tc>
          <w:tcPr>
            <w:tcW w:w="4820" w:type="dxa"/>
          </w:tcPr>
          <w:p w14:paraId="709422EF" w14:textId="77777777" w:rsidR="00181585" w:rsidRPr="006B10F3" w:rsidRDefault="00181585" w:rsidP="006B10F3">
            <w:pPr>
              <w:pStyle w:val="21"/>
              <w:snapToGrid w:val="0"/>
              <w:ind w:firstLine="426"/>
              <w:contextualSpacing/>
              <w:jc w:val="center"/>
              <w:rPr>
                <w:b/>
                <w:sz w:val="20"/>
              </w:rPr>
            </w:pPr>
            <w:r w:rsidRPr="006B10F3">
              <w:rPr>
                <w:b/>
                <w:sz w:val="20"/>
              </w:rPr>
              <w:t>Покупатель</w:t>
            </w:r>
          </w:p>
        </w:tc>
      </w:tr>
      <w:tr w:rsidR="006B10F3" w:rsidRPr="006B10F3" w14:paraId="40D45C89" w14:textId="77777777" w:rsidTr="002D0C7B">
        <w:trPr>
          <w:trHeight w:val="2942"/>
        </w:trPr>
        <w:tc>
          <w:tcPr>
            <w:tcW w:w="4541" w:type="dxa"/>
          </w:tcPr>
          <w:p w14:paraId="1F8E3C74" w14:textId="28D087C1" w:rsidR="001205F2" w:rsidRPr="006B10F3" w:rsidRDefault="006B10F3" w:rsidP="006B10F3">
            <w:pPr>
              <w:contextualSpacing/>
            </w:pPr>
            <w:r w:rsidRPr="006B10F3">
              <w:rPr>
                <w:b/>
              </w:rPr>
              <w:t>(Наименование)</w:t>
            </w:r>
          </w:p>
          <w:p w14:paraId="74A787B6" w14:textId="77777777" w:rsidR="006B10F3" w:rsidRPr="006B10F3" w:rsidRDefault="006B10F3" w:rsidP="006B10F3"/>
          <w:p w14:paraId="0BE5FDA1" w14:textId="013F4E32" w:rsidR="006B10F3" w:rsidRPr="006B10F3" w:rsidRDefault="006B10F3" w:rsidP="006B10F3">
            <w:r w:rsidRPr="006B10F3">
              <w:t>(Реквизиты)</w:t>
            </w:r>
          </w:p>
          <w:p w14:paraId="2EB1F121" w14:textId="77777777" w:rsidR="001205F2" w:rsidRPr="006B10F3" w:rsidRDefault="001205F2" w:rsidP="006B10F3">
            <w:pPr>
              <w:ind w:firstLine="426"/>
              <w:contextualSpacing/>
            </w:pPr>
          </w:p>
          <w:p w14:paraId="7B7C414C" w14:textId="77777777" w:rsidR="001205F2" w:rsidRPr="006B10F3" w:rsidRDefault="001205F2" w:rsidP="006B10F3">
            <w:pPr>
              <w:ind w:firstLine="426"/>
              <w:contextualSpacing/>
            </w:pPr>
          </w:p>
          <w:p w14:paraId="3BCDF5E9" w14:textId="3DB26EA3" w:rsidR="001205F2" w:rsidRPr="006B10F3" w:rsidRDefault="001205F2" w:rsidP="006B10F3">
            <w:pPr>
              <w:ind w:firstLine="426"/>
              <w:contextualSpacing/>
            </w:pPr>
          </w:p>
          <w:p w14:paraId="014B315F" w14:textId="39ABB1FB" w:rsidR="006B10F3" w:rsidRPr="006B10F3" w:rsidRDefault="006B10F3" w:rsidP="006B10F3">
            <w:pPr>
              <w:ind w:firstLine="426"/>
              <w:contextualSpacing/>
            </w:pPr>
          </w:p>
          <w:p w14:paraId="0AD7BBDC" w14:textId="56747B47" w:rsidR="006B10F3" w:rsidRPr="006B10F3" w:rsidRDefault="006B10F3" w:rsidP="006B10F3">
            <w:pPr>
              <w:ind w:firstLine="426"/>
              <w:contextualSpacing/>
            </w:pPr>
          </w:p>
          <w:p w14:paraId="4DAA443C" w14:textId="5BF59B79" w:rsidR="006B10F3" w:rsidRPr="006B10F3" w:rsidRDefault="006B10F3" w:rsidP="006B10F3">
            <w:pPr>
              <w:ind w:firstLine="426"/>
              <w:contextualSpacing/>
            </w:pPr>
          </w:p>
          <w:p w14:paraId="785A489F" w14:textId="700CF046" w:rsidR="006B10F3" w:rsidRPr="006B10F3" w:rsidRDefault="006B10F3" w:rsidP="006B10F3">
            <w:pPr>
              <w:ind w:firstLine="426"/>
              <w:contextualSpacing/>
            </w:pPr>
          </w:p>
          <w:p w14:paraId="3B6AA6BD" w14:textId="69B804EC" w:rsidR="006B10F3" w:rsidRPr="006B10F3" w:rsidRDefault="006B10F3" w:rsidP="006B10F3">
            <w:pPr>
              <w:ind w:firstLine="426"/>
              <w:contextualSpacing/>
            </w:pPr>
          </w:p>
          <w:p w14:paraId="675FD0A6" w14:textId="3F0AB449" w:rsidR="001205F2" w:rsidRDefault="001205F2" w:rsidP="002D0C7B">
            <w:pPr>
              <w:contextualSpacing/>
            </w:pPr>
          </w:p>
          <w:p w14:paraId="18B33016" w14:textId="304ACFEB" w:rsidR="002D0C7B" w:rsidRDefault="002D0C7B" w:rsidP="002D0C7B">
            <w:pPr>
              <w:contextualSpacing/>
            </w:pPr>
          </w:p>
          <w:p w14:paraId="41174A81" w14:textId="77777777" w:rsidR="002D0C7B" w:rsidRPr="006B10F3" w:rsidRDefault="002D0C7B" w:rsidP="002D0C7B">
            <w:pPr>
              <w:contextualSpacing/>
            </w:pPr>
          </w:p>
          <w:p w14:paraId="61D452D5" w14:textId="10354452" w:rsidR="001205F2" w:rsidRPr="006B10F3" w:rsidRDefault="001205F2" w:rsidP="006B10F3">
            <w:pPr>
              <w:contextualSpacing/>
              <w:rPr>
                <w:b/>
              </w:rPr>
            </w:pPr>
            <w:r w:rsidRPr="006B10F3">
              <w:rPr>
                <w:b/>
              </w:rPr>
              <w:t xml:space="preserve">__________________ </w:t>
            </w:r>
            <w:r w:rsidR="006B10F3" w:rsidRPr="006B10F3">
              <w:rPr>
                <w:b/>
              </w:rPr>
              <w:t>/</w:t>
            </w:r>
          </w:p>
          <w:p w14:paraId="571F20FC" w14:textId="77808334" w:rsidR="00181585" w:rsidRPr="006B10F3" w:rsidRDefault="00AD490B" w:rsidP="006B10F3">
            <w:pPr>
              <w:pStyle w:val="21"/>
              <w:snapToGrid w:val="0"/>
              <w:ind w:firstLine="0"/>
              <w:contextualSpacing/>
              <w:jc w:val="left"/>
              <w:rPr>
                <w:b/>
                <w:sz w:val="20"/>
              </w:rPr>
            </w:pPr>
            <w:r w:rsidRPr="006B10F3">
              <w:rPr>
                <w:b/>
                <w:sz w:val="20"/>
              </w:rPr>
              <w:t>М.П.</w:t>
            </w:r>
          </w:p>
        </w:tc>
        <w:tc>
          <w:tcPr>
            <w:tcW w:w="4820" w:type="dxa"/>
          </w:tcPr>
          <w:p w14:paraId="7FA1AAD9" w14:textId="72DE8984" w:rsidR="001205F2" w:rsidRPr="006B10F3" w:rsidRDefault="00A42577" w:rsidP="006B10F3">
            <w:pPr>
              <w:ind w:firstLine="16"/>
              <w:contextualSpacing/>
            </w:pPr>
            <w:r w:rsidRPr="006B10F3">
              <w:rPr>
                <w:b/>
              </w:rPr>
              <w:t>ООО «ИЗП»</w:t>
            </w:r>
          </w:p>
          <w:p w14:paraId="626FFA92" w14:textId="2AE9EBBC" w:rsidR="004D7F8F" w:rsidRPr="006B10F3" w:rsidRDefault="004D7F8F" w:rsidP="006B10F3">
            <w:pPr>
              <w:pStyle w:val="210"/>
              <w:ind w:firstLine="16"/>
              <w:contextualSpacing/>
              <w:rPr>
                <w:rFonts w:ascii="Times New Roman" w:eastAsia="Times New Roman" w:hAnsi="Times New Roman"/>
                <w:sz w:val="20"/>
                <w:szCs w:val="20"/>
                <w:lang w:eastAsia="ru-RU"/>
              </w:rPr>
            </w:pPr>
            <w:r w:rsidRPr="006B10F3">
              <w:rPr>
                <w:rFonts w:ascii="Times New Roman" w:eastAsia="Times New Roman" w:hAnsi="Times New Roman"/>
                <w:sz w:val="20"/>
                <w:szCs w:val="20"/>
                <w:lang w:eastAsia="ru-RU"/>
              </w:rPr>
              <w:t>Юридический адрес: РФ, 664007, Иркутская область, г. Иркутск, пр</w:t>
            </w:r>
            <w:r w:rsidR="004972D9" w:rsidRPr="006B10F3">
              <w:rPr>
                <w:rFonts w:ascii="Times New Roman" w:eastAsia="Times New Roman" w:hAnsi="Times New Roman"/>
                <w:sz w:val="20"/>
                <w:szCs w:val="20"/>
                <w:lang w:eastAsia="ru-RU"/>
              </w:rPr>
              <w:t>-кт Большой Литейный, строение 5,</w:t>
            </w:r>
            <w:r w:rsidR="006B10F3">
              <w:rPr>
                <w:rFonts w:ascii="Times New Roman" w:eastAsia="Times New Roman" w:hAnsi="Times New Roman"/>
                <w:sz w:val="20"/>
                <w:szCs w:val="20"/>
                <w:lang w:eastAsia="ru-RU"/>
              </w:rPr>
              <w:t xml:space="preserve"> </w:t>
            </w:r>
            <w:r w:rsidR="004972D9" w:rsidRPr="006B10F3">
              <w:rPr>
                <w:rFonts w:ascii="Times New Roman" w:eastAsia="Times New Roman" w:hAnsi="Times New Roman"/>
                <w:sz w:val="20"/>
                <w:szCs w:val="20"/>
                <w:lang w:eastAsia="ru-RU"/>
              </w:rPr>
              <w:t>офис 404/1</w:t>
            </w:r>
            <w:r w:rsidRPr="006B10F3">
              <w:rPr>
                <w:rFonts w:ascii="Times New Roman" w:eastAsia="Times New Roman" w:hAnsi="Times New Roman"/>
                <w:sz w:val="20"/>
                <w:szCs w:val="20"/>
                <w:lang w:eastAsia="ru-RU"/>
              </w:rPr>
              <w:t>.</w:t>
            </w:r>
          </w:p>
          <w:p w14:paraId="7CECA9F2" w14:textId="77777777" w:rsidR="004D7F8F" w:rsidRPr="006B10F3" w:rsidRDefault="004D7F8F" w:rsidP="006B10F3">
            <w:pPr>
              <w:pStyle w:val="210"/>
              <w:ind w:firstLine="16"/>
              <w:contextualSpacing/>
              <w:rPr>
                <w:rFonts w:ascii="Times New Roman" w:eastAsia="Times New Roman" w:hAnsi="Times New Roman"/>
                <w:sz w:val="20"/>
                <w:szCs w:val="20"/>
                <w:lang w:eastAsia="ru-RU"/>
              </w:rPr>
            </w:pPr>
            <w:r w:rsidRPr="006B10F3">
              <w:rPr>
                <w:rFonts w:ascii="Times New Roman" w:eastAsia="Times New Roman" w:hAnsi="Times New Roman"/>
                <w:sz w:val="20"/>
                <w:szCs w:val="20"/>
                <w:lang w:eastAsia="ru-RU"/>
              </w:rPr>
              <w:t xml:space="preserve">Почтовый адрес: 664011, Российская Федерация, </w:t>
            </w:r>
          </w:p>
          <w:p w14:paraId="1E40B33C" w14:textId="77777777" w:rsidR="004D7F8F" w:rsidRPr="006B10F3" w:rsidRDefault="004D7F8F" w:rsidP="006B10F3">
            <w:pPr>
              <w:pStyle w:val="210"/>
              <w:ind w:firstLine="16"/>
              <w:contextualSpacing/>
              <w:rPr>
                <w:rFonts w:ascii="Times New Roman" w:eastAsia="Times New Roman" w:hAnsi="Times New Roman"/>
                <w:sz w:val="20"/>
                <w:szCs w:val="20"/>
                <w:lang w:eastAsia="ru-RU"/>
              </w:rPr>
            </w:pPr>
            <w:r w:rsidRPr="006B10F3">
              <w:rPr>
                <w:rFonts w:ascii="Times New Roman" w:eastAsia="Times New Roman" w:hAnsi="Times New Roman"/>
                <w:sz w:val="20"/>
                <w:szCs w:val="20"/>
                <w:lang w:eastAsia="ru-RU"/>
              </w:rPr>
              <w:t>область Иркутская, город Иркутск, а/я 72.</w:t>
            </w:r>
          </w:p>
          <w:p w14:paraId="46004AD8" w14:textId="28A86343" w:rsidR="001205F2" w:rsidRPr="006B10F3" w:rsidRDefault="001205F2" w:rsidP="006B10F3">
            <w:pPr>
              <w:pStyle w:val="210"/>
              <w:ind w:firstLine="16"/>
              <w:contextualSpacing/>
              <w:rPr>
                <w:rFonts w:ascii="Times New Roman" w:hAnsi="Times New Roman"/>
                <w:sz w:val="20"/>
                <w:szCs w:val="20"/>
              </w:rPr>
            </w:pPr>
            <w:r w:rsidRPr="006B10F3">
              <w:rPr>
                <w:rFonts w:ascii="Times New Roman" w:eastAsia="Times New Roman" w:hAnsi="Times New Roman"/>
                <w:sz w:val="20"/>
                <w:szCs w:val="20"/>
                <w:lang w:eastAsia="ru-RU"/>
              </w:rPr>
              <w:t>ИНН 3849063214</w:t>
            </w:r>
            <w:r w:rsidR="00985C41" w:rsidRPr="006B10F3">
              <w:rPr>
                <w:rFonts w:ascii="Times New Roman" w:eastAsia="Times New Roman" w:hAnsi="Times New Roman"/>
                <w:sz w:val="20"/>
                <w:szCs w:val="20"/>
                <w:lang w:eastAsia="ru-RU"/>
              </w:rPr>
              <w:t xml:space="preserve"> </w:t>
            </w:r>
            <w:r w:rsidRPr="006B10F3">
              <w:rPr>
                <w:rFonts w:ascii="Times New Roman" w:eastAsia="Times New Roman" w:hAnsi="Times New Roman"/>
                <w:sz w:val="20"/>
                <w:szCs w:val="20"/>
                <w:lang w:eastAsia="ru-RU"/>
              </w:rPr>
              <w:t>КПП 384901001</w:t>
            </w:r>
          </w:p>
          <w:p w14:paraId="14442D6B" w14:textId="0C489DD6" w:rsidR="001205F2" w:rsidRPr="006B10F3" w:rsidRDefault="001205F2" w:rsidP="006B10F3">
            <w:pPr>
              <w:snapToGrid w:val="0"/>
              <w:ind w:firstLine="16"/>
              <w:contextualSpacing/>
            </w:pPr>
            <w:r w:rsidRPr="006B10F3">
              <w:t>Р/сч</w:t>
            </w:r>
            <w:r w:rsidR="00985C41" w:rsidRPr="006B10F3">
              <w:t xml:space="preserve"> </w:t>
            </w:r>
            <w:r w:rsidRPr="006B10F3">
              <w:t>40702810618350017253</w:t>
            </w:r>
          </w:p>
          <w:p w14:paraId="168F1965" w14:textId="77777777" w:rsidR="001205F2" w:rsidRPr="006B10F3" w:rsidRDefault="001205F2" w:rsidP="006B10F3">
            <w:pPr>
              <w:pStyle w:val="210"/>
              <w:ind w:firstLine="16"/>
              <w:contextualSpacing/>
              <w:rPr>
                <w:rFonts w:ascii="Times New Roman" w:eastAsia="Times New Roman" w:hAnsi="Times New Roman"/>
                <w:sz w:val="20"/>
                <w:szCs w:val="20"/>
                <w:lang w:eastAsia="ru-RU"/>
              </w:rPr>
            </w:pPr>
            <w:r w:rsidRPr="006B10F3">
              <w:rPr>
                <w:rFonts w:ascii="Times New Roman" w:eastAsia="Times New Roman" w:hAnsi="Times New Roman"/>
                <w:sz w:val="20"/>
                <w:szCs w:val="20"/>
                <w:lang w:eastAsia="ru-RU"/>
              </w:rPr>
              <w:t xml:space="preserve">Байкальский банк ПАО Сбербанк </w:t>
            </w:r>
          </w:p>
          <w:p w14:paraId="0ACE0206" w14:textId="77777777" w:rsidR="001205F2" w:rsidRPr="006B10F3" w:rsidRDefault="001205F2" w:rsidP="006B10F3">
            <w:pPr>
              <w:pStyle w:val="210"/>
              <w:ind w:firstLine="16"/>
              <w:contextualSpacing/>
              <w:rPr>
                <w:rFonts w:ascii="Times New Roman" w:hAnsi="Times New Roman"/>
                <w:bCs/>
                <w:sz w:val="20"/>
                <w:szCs w:val="20"/>
              </w:rPr>
            </w:pPr>
            <w:r w:rsidRPr="006B10F3">
              <w:rPr>
                <w:rFonts w:ascii="Times New Roman" w:hAnsi="Times New Roman"/>
                <w:bCs/>
                <w:sz w:val="20"/>
                <w:szCs w:val="20"/>
              </w:rPr>
              <w:t>к/с 30101810900000000607</w:t>
            </w:r>
          </w:p>
          <w:p w14:paraId="1C305ADA" w14:textId="77777777" w:rsidR="001205F2" w:rsidRPr="006B10F3" w:rsidRDefault="001205F2" w:rsidP="006B10F3">
            <w:pPr>
              <w:ind w:firstLine="16"/>
              <w:contextualSpacing/>
              <w:rPr>
                <w:bCs/>
              </w:rPr>
            </w:pPr>
            <w:r w:rsidRPr="006B10F3">
              <w:rPr>
                <w:bCs/>
              </w:rPr>
              <w:t>БИК 042520607</w:t>
            </w:r>
          </w:p>
          <w:p w14:paraId="061A194B" w14:textId="77777777" w:rsidR="001205F2" w:rsidRPr="006B10F3" w:rsidRDefault="001205F2" w:rsidP="006B10F3">
            <w:pPr>
              <w:ind w:firstLine="16"/>
              <w:contextualSpacing/>
            </w:pPr>
          </w:p>
          <w:p w14:paraId="7631600F" w14:textId="367B0AFF" w:rsidR="00D63584" w:rsidRDefault="001205F2" w:rsidP="002D0C7B">
            <w:pPr>
              <w:ind w:firstLine="16"/>
              <w:contextualSpacing/>
              <w:rPr>
                <w:b/>
              </w:rPr>
            </w:pPr>
            <w:r w:rsidRPr="006B10F3">
              <w:rPr>
                <w:b/>
              </w:rPr>
              <w:t>Директор</w:t>
            </w:r>
          </w:p>
          <w:p w14:paraId="2961993A" w14:textId="77777777" w:rsidR="002D0C7B" w:rsidRPr="006B10F3" w:rsidRDefault="002D0C7B" w:rsidP="002D0C7B">
            <w:pPr>
              <w:ind w:firstLine="16"/>
              <w:contextualSpacing/>
              <w:rPr>
                <w:b/>
              </w:rPr>
            </w:pPr>
          </w:p>
          <w:p w14:paraId="6041367E" w14:textId="5327202C" w:rsidR="00181585" w:rsidRPr="006B10F3" w:rsidRDefault="00312391" w:rsidP="006B10F3">
            <w:pPr>
              <w:ind w:firstLine="16"/>
              <w:contextualSpacing/>
              <w:rPr>
                <w:b/>
              </w:rPr>
            </w:pPr>
            <w:r w:rsidRPr="006B10F3">
              <w:rPr>
                <w:b/>
              </w:rPr>
              <w:t xml:space="preserve">________________ </w:t>
            </w:r>
            <w:r w:rsidR="006B10F3" w:rsidRPr="006B10F3">
              <w:rPr>
                <w:b/>
              </w:rPr>
              <w:t>/</w:t>
            </w:r>
            <w:r w:rsidRPr="006B10F3">
              <w:rPr>
                <w:b/>
              </w:rPr>
              <w:t>Е.А. Ваулина</w:t>
            </w:r>
            <w:r w:rsidR="00BC40C1" w:rsidRPr="006B10F3">
              <w:rPr>
                <w:b/>
              </w:rPr>
              <w:br/>
              <w:t>М.П.</w:t>
            </w:r>
          </w:p>
        </w:tc>
      </w:tr>
      <w:permEnd w:id="1722307341"/>
    </w:tbl>
    <w:p w14:paraId="2E048AF7" w14:textId="1B668DC7" w:rsidR="00841F01" w:rsidRDefault="00841F01" w:rsidP="006B10F3">
      <w:pPr>
        <w:contextualSpacing/>
      </w:pPr>
    </w:p>
    <w:p w14:paraId="58E91450" w14:textId="5F9F1443" w:rsidR="00694A62" w:rsidRPr="006B10F3" w:rsidRDefault="00694A62" w:rsidP="006B10F3">
      <w:pPr>
        <w:contextualSpacing/>
      </w:pPr>
    </w:p>
    <w:sectPr w:rsidR="00694A62" w:rsidRPr="006B10F3" w:rsidSect="00841F01">
      <w:footerReference w:type="even" r:id="rId12"/>
      <w:footerReference w:type="default" r:id="rId13"/>
      <w:footnotePr>
        <w:pos w:val="beneathText"/>
      </w:footnotePr>
      <w:pgSz w:w="11905" w:h="16837"/>
      <w:pgMar w:top="851" w:right="851" w:bottom="1304" w:left="1701" w:header="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3D058" w14:textId="77777777" w:rsidR="00F40CB1" w:rsidRDefault="00F40CB1" w:rsidP="007526E3">
      <w:r>
        <w:separator/>
      </w:r>
    </w:p>
  </w:endnote>
  <w:endnote w:type="continuationSeparator" w:id="0">
    <w:p w14:paraId="14FBE40F" w14:textId="77777777" w:rsidR="00F40CB1" w:rsidRDefault="00F40CB1" w:rsidP="0075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TZhongsong">
    <w:altName w:val="SimSun"/>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90F44" w14:textId="77777777" w:rsidR="00B66DD4" w:rsidRDefault="00944461" w:rsidP="00A010AC">
    <w:pPr>
      <w:pStyle w:val="aa"/>
      <w:framePr w:wrap="around" w:vAnchor="text" w:hAnchor="margin" w:xAlign="right" w:y="1"/>
      <w:rPr>
        <w:rStyle w:val="a3"/>
      </w:rPr>
    </w:pPr>
    <w:r>
      <w:rPr>
        <w:rStyle w:val="a3"/>
      </w:rPr>
      <w:fldChar w:fldCharType="begin"/>
    </w:r>
    <w:r w:rsidR="00536A9B">
      <w:rPr>
        <w:rStyle w:val="a3"/>
      </w:rPr>
      <w:instrText xml:space="preserve">PAGE  </w:instrText>
    </w:r>
    <w:r>
      <w:rPr>
        <w:rStyle w:val="a3"/>
      </w:rPr>
      <w:fldChar w:fldCharType="end"/>
    </w:r>
  </w:p>
  <w:p w14:paraId="1E2B6844" w14:textId="77777777" w:rsidR="00B66DD4" w:rsidRDefault="00F90E13" w:rsidP="00A54DA1">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094828"/>
      <w:docPartObj>
        <w:docPartGallery w:val="Page Numbers (Bottom of Page)"/>
        <w:docPartUnique/>
      </w:docPartObj>
    </w:sdtPr>
    <w:sdtEndPr>
      <w:rPr>
        <w:sz w:val="18"/>
      </w:rPr>
    </w:sdtEndPr>
    <w:sdtContent>
      <w:p w14:paraId="5A40BE06" w14:textId="47F47594" w:rsidR="00AA0C37" w:rsidRPr="00985C41" w:rsidRDefault="00AA0C37">
        <w:pPr>
          <w:pStyle w:val="aa"/>
          <w:jc w:val="center"/>
          <w:rPr>
            <w:sz w:val="18"/>
          </w:rPr>
        </w:pPr>
        <w:r w:rsidRPr="00985C41">
          <w:rPr>
            <w:sz w:val="18"/>
          </w:rPr>
          <w:fldChar w:fldCharType="begin"/>
        </w:r>
        <w:r w:rsidRPr="00985C41">
          <w:rPr>
            <w:sz w:val="18"/>
          </w:rPr>
          <w:instrText>PAGE   \* MERGEFORMAT</w:instrText>
        </w:r>
        <w:r w:rsidRPr="00985C41">
          <w:rPr>
            <w:sz w:val="18"/>
          </w:rPr>
          <w:fldChar w:fldCharType="separate"/>
        </w:r>
        <w:r w:rsidR="00F90E13">
          <w:rPr>
            <w:noProof/>
            <w:sz w:val="18"/>
          </w:rPr>
          <w:t>1</w:t>
        </w:r>
        <w:r w:rsidRPr="00985C41">
          <w:rPr>
            <w:sz w:val="18"/>
          </w:rPr>
          <w:fldChar w:fldCharType="end"/>
        </w:r>
      </w:p>
    </w:sdtContent>
  </w:sdt>
  <w:p w14:paraId="3C034DBB" w14:textId="7DCDC663" w:rsidR="00B66DD4" w:rsidRDefault="00F90E13" w:rsidP="00A54DA1">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B0244" w14:textId="77777777" w:rsidR="00F40CB1" w:rsidRDefault="00F40CB1" w:rsidP="007526E3">
      <w:r>
        <w:separator/>
      </w:r>
    </w:p>
  </w:footnote>
  <w:footnote w:type="continuationSeparator" w:id="0">
    <w:p w14:paraId="65D7D4F0" w14:textId="77777777" w:rsidR="00F40CB1" w:rsidRDefault="00F40CB1" w:rsidP="00752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E9B0A7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096776"/>
    <w:multiLevelType w:val="multilevel"/>
    <w:tmpl w:val="2EB65ADA"/>
    <w:lvl w:ilvl="0">
      <w:start w:val="12"/>
      <w:numFmt w:val="decimal"/>
      <w:lvlText w:val="%1."/>
      <w:lvlJc w:val="left"/>
      <w:pPr>
        <w:ind w:left="720" w:hanging="360"/>
      </w:pPr>
      <w:rPr>
        <w:rFonts w:hint="default"/>
      </w:rPr>
    </w:lvl>
    <w:lvl w:ilvl="1">
      <w:start w:val="1"/>
      <w:numFmt w:val="decimal"/>
      <w:isLgl/>
      <w:lvlText w:val="%1.%2."/>
      <w:lvlJc w:val="left"/>
      <w:pPr>
        <w:ind w:left="1033" w:hanging="465"/>
      </w:pPr>
      <w:rPr>
        <w:rFonts w:hint="default"/>
      </w:rPr>
    </w:lvl>
    <w:lvl w:ilvl="2">
      <w:start w:val="1"/>
      <w:numFmt w:val="bullet"/>
      <w:lvlText w:val=""/>
      <w:lvlJc w:val="left"/>
      <w:pPr>
        <w:ind w:left="1494" w:hanging="720"/>
      </w:pPr>
      <w:rPr>
        <w:rFonts w:ascii="Symbol" w:hAnsi="Symbol" w:hint="default"/>
        <w:color w:val="auto"/>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AF468A1"/>
    <w:multiLevelType w:val="hybridMultilevel"/>
    <w:tmpl w:val="553C6C6C"/>
    <w:lvl w:ilvl="0" w:tplc="7526CA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B66EBD"/>
    <w:multiLevelType w:val="multilevel"/>
    <w:tmpl w:val="0000000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1CED6EF6"/>
    <w:multiLevelType w:val="multilevel"/>
    <w:tmpl w:val="20941FCE"/>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18E0C88"/>
    <w:multiLevelType w:val="hybridMultilevel"/>
    <w:tmpl w:val="03C04394"/>
    <w:lvl w:ilvl="0" w:tplc="36967448">
      <w:start w:val="1"/>
      <w:numFmt w:val="decimal"/>
      <w:lvlText w:val="4.%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2A676718"/>
    <w:multiLevelType w:val="hybridMultilevel"/>
    <w:tmpl w:val="70001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D81619"/>
    <w:multiLevelType w:val="multilevel"/>
    <w:tmpl w:val="6E92747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b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373F2B8B"/>
    <w:multiLevelType w:val="hybridMultilevel"/>
    <w:tmpl w:val="CF021570"/>
    <w:lvl w:ilvl="0" w:tplc="E92281EE">
      <w:start w:val="1"/>
      <w:numFmt w:val="decimal"/>
      <w:lvlText w:val="11.%1."/>
      <w:lvlJc w:val="left"/>
      <w:pPr>
        <w:ind w:left="1287"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7E91273"/>
    <w:multiLevelType w:val="multilevel"/>
    <w:tmpl w:val="3EC2F6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Courier New" w:hAnsi="Courier New"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A7A0AB7"/>
    <w:multiLevelType w:val="multilevel"/>
    <w:tmpl w:val="7720ACF8"/>
    <w:lvl w:ilvl="0">
      <w:start w:val="1"/>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15:restartNumberingAfterBreak="0">
    <w:nsid w:val="3BDB020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290C39"/>
    <w:multiLevelType w:val="multilevel"/>
    <w:tmpl w:val="575238BA"/>
    <w:lvl w:ilvl="0">
      <w:start w:val="10"/>
      <w:numFmt w:val="decimal"/>
      <w:lvlText w:val="%1."/>
      <w:lvlJc w:val="left"/>
      <w:pPr>
        <w:ind w:left="405" w:hanging="405"/>
      </w:pPr>
      <w:rPr>
        <w:rFonts w:hint="default"/>
      </w:rPr>
    </w:lvl>
    <w:lvl w:ilvl="1">
      <w:start w:val="7"/>
      <w:numFmt w:val="decimal"/>
      <w:lvlText w:val="%1.%2."/>
      <w:lvlJc w:val="left"/>
      <w:pPr>
        <w:ind w:left="831"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3E8C3D6F"/>
    <w:multiLevelType w:val="multilevel"/>
    <w:tmpl w:val="29A0526A"/>
    <w:lvl w:ilvl="0">
      <w:start w:val="1"/>
      <w:numFmt w:val="decimal"/>
      <w:lvlText w:val="%1."/>
      <w:lvlJc w:val="left"/>
      <w:pPr>
        <w:ind w:left="720" w:hanging="360"/>
      </w:pPr>
      <w:rPr>
        <w:rFonts w:hint="default"/>
      </w:rPr>
    </w:lvl>
    <w:lvl w:ilvl="1">
      <w:start w:val="1"/>
      <w:numFmt w:val="decimal"/>
      <w:isLgl/>
      <w:lvlText w:val="%1.%2."/>
      <w:lvlJc w:val="left"/>
      <w:pPr>
        <w:ind w:left="1033" w:hanging="465"/>
      </w:pPr>
      <w:rPr>
        <w:rFonts w:hint="default"/>
      </w:rPr>
    </w:lvl>
    <w:lvl w:ilvl="2">
      <w:start w:val="1"/>
      <w:numFmt w:val="bullet"/>
      <w:lvlText w:val=""/>
      <w:lvlJc w:val="left"/>
      <w:pPr>
        <w:ind w:left="1494" w:hanging="720"/>
      </w:pPr>
      <w:rPr>
        <w:rFonts w:ascii="Symbol" w:hAnsi="Symbol" w:hint="default"/>
        <w:color w:val="auto"/>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3E97597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B21723"/>
    <w:multiLevelType w:val="hybridMultilevel"/>
    <w:tmpl w:val="86804A24"/>
    <w:lvl w:ilvl="0" w:tplc="40DE0D0E">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7" w15:restartNumberingAfterBreak="0">
    <w:nsid w:val="44C579B0"/>
    <w:multiLevelType w:val="multilevel"/>
    <w:tmpl w:val="525ABD90"/>
    <w:lvl w:ilvl="0">
      <w:start w:val="15"/>
      <w:numFmt w:val="decimal"/>
      <w:lvlText w:val="%1."/>
      <w:lvlJc w:val="left"/>
      <w:pPr>
        <w:ind w:left="360" w:hanging="360"/>
      </w:pPr>
    </w:lvl>
    <w:lvl w:ilvl="1">
      <w:start w:val="2"/>
      <w:numFmt w:val="decimal"/>
      <w:lvlText w:val="%1.%2."/>
      <w:lvlJc w:val="left"/>
      <w:pPr>
        <w:ind w:left="930" w:hanging="360"/>
      </w:pPr>
    </w:lvl>
    <w:lvl w:ilvl="2">
      <w:start w:val="1"/>
      <w:numFmt w:val="decimal"/>
      <w:lvlText w:val="%1.%2.%3."/>
      <w:lvlJc w:val="left"/>
      <w:pPr>
        <w:ind w:left="1860" w:hanging="720"/>
      </w:pPr>
    </w:lvl>
    <w:lvl w:ilvl="3">
      <w:start w:val="1"/>
      <w:numFmt w:val="decimal"/>
      <w:lvlText w:val="%1.%2.%3.%4."/>
      <w:lvlJc w:val="left"/>
      <w:pPr>
        <w:ind w:left="2430" w:hanging="720"/>
      </w:pPr>
    </w:lvl>
    <w:lvl w:ilvl="4">
      <w:start w:val="1"/>
      <w:numFmt w:val="decimal"/>
      <w:lvlText w:val="%1.%2.%3.%4.%5."/>
      <w:lvlJc w:val="left"/>
      <w:pPr>
        <w:ind w:left="3000" w:hanging="720"/>
      </w:pPr>
    </w:lvl>
    <w:lvl w:ilvl="5">
      <w:start w:val="1"/>
      <w:numFmt w:val="decimal"/>
      <w:lvlText w:val="%1.%2.%3.%4.%5.%6."/>
      <w:lvlJc w:val="left"/>
      <w:pPr>
        <w:ind w:left="3930" w:hanging="1080"/>
      </w:pPr>
    </w:lvl>
    <w:lvl w:ilvl="6">
      <w:start w:val="1"/>
      <w:numFmt w:val="decimal"/>
      <w:lvlText w:val="%1.%2.%3.%4.%5.%6.%7."/>
      <w:lvlJc w:val="left"/>
      <w:pPr>
        <w:ind w:left="4500" w:hanging="1080"/>
      </w:pPr>
    </w:lvl>
    <w:lvl w:ilvl="7">
      <w:start w:val="1"/>
      <w:numFmt w:val="decimal"/>
      <w:lvlText w:val="%1.%2.%3.%4.%5.%6.%7.%8."/>
      <w:lvlJc w:val="left"/>
      <w:pPr>
        <w:ind w:left="5070" w:hanging="1080"/>
      </w:pPr>
    </w:lvl>
    <w:lvl w:ilvl="8">
      <w:start w:val="1"/>
      <w:numFmt w:val="decimal"/>
      <w:lvlText w:val="%1.%2.%3.%4.%5.%6.%7.%8.%9."/>
      <w:lvlJc w:val="left"/>
      <w:pPr>
        <w:ind w:left="6000" w:hanging="1440"/>
      </w:pPr>
    </w:lvl>
  </w:abstractNum>
  <w:abstractNum w:abstractNumId="18" w15:restartNumberingAfterBreak="0">
    <w:nsid w:val="450D389A"/>
    <w:multiLevelType w:val="hybridMultilevel"/>
    <w:tmpl w:val="35846EE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7A68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1C326A"/>
    <w:multiLevelType w:val="multilevel"/>
    <w:tmpl w:val="997C99C4"/>
    <w:lvl w:ilvl="0">
      <w:start w:val="11"/>
      <w:numFmt w:val="decimal"/>
      <w:lvlText w:val="%1."/>
      <w:lvlJc w:val="left"/>
      <w:pPr>
        <w:ind w:left="405" w:hanging="405"/>
      </w:pPr>
      <w:rPr>
        <w:rFonts w:hint="default"/>
      </w:rPr>
    </w:lvl>
    <w:lvl w:ilvl="1">
      <w:start w:val="7"/>
      <w:numFmt w:val="decimal"/>
      <w:lvlText w:val="%1.%2."/>
      <w:lvlJc w:val="left"/>
      <w:pPr>
        <w:ind w:left="831" w:hanging="40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1" w15:restartNumberingAfterBreak="0">
    <w:nsid w:val="51352D56"/>
    <w:multiLevelType w:val="hybridMultilevel"/>
    <w:tmpl w:val="10D06364"/>
    <w:lvl w:ilvl="0" w:tplc="AA121252">
      <w:start w:val="1"/>
      <w:numFmt w:val="decimal"/>
      <w:lvlText w:val="4.4.%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15:restartNumberingAfterBreak="0">
    <w:nsid w:val="56D56832"/>
    <w:multiLevelType w:val="multilevel"/>
    <w:tmpl w:val="185E1E72"/>
    <w:lvl w:ilvl="0">
      <w:start w:val="1"/>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Courier New" w:hAnsi="Courier New"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3" w15:restartNumberingAfterBreak="0">
    <w:nsid w:val="5A3E57C5"/>
    <w:multiLevelType w:val="multilevel"/>
    <w:tmpl w:val="F2844A2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644" w:hanging="360"/>
      </w:pPr>
      <w:rPr>
        <w:rFonts w:eastAsia="Calibri" w:hint="default"/>
      </w:rPr>
    </w:lvl>
    <w:lvl w:ilvl="2">
      <w:start w:val="1"/>
      <w:numFmt w:val="decimal"/>
      <w:isLgl/>
      <w:lvlText w:val="%1.%2.%3."/>
      <w:lvlJc w:val="left"/>
      <w:pPr>
        <w:ind w:left="1800" w:hanging="720"/>
      </w:pPr>
      <w:rPr>
        <w:rFonts w:eastAsia="Calibri" w:hint="default"/>
      </w:rPr>
    </w:lvl>
    <w:lvl w:ilvl="3">
      <w:start w:val="1"/>
      <w:numFmt w:val="decimal"/>
      <w:isLgl/>
      <w:lvlText w:val="%1.%2.%3.%4."/>
      <w:lvlJc w:val="left"/>
      <w:pPr>
        <w:ind w:left="2160" w:hanging="720"/>
      </w:pPr>
      <w:rPr>
        <w:rFonts w:eastAsia="Calibri" w:hint="default"/>
      </w:rPr>
    </w:lvl>
    <w:lvl w:ilvl="4">
      <w:start w:val="1"/>
      <w:numFmt w:val="decimal"/>
      <w:isLgl/>
      <w:lvlText w:val="%1.%2.%3.%4.%5."/>
      <w:lvlJc w:val="left"/>
      <w:pPr>
        <w:ind w:left="2880" w:hanging="1080"/>
      </w:pPr>
      <w:rPr>
        <w:rFonts w:eastAsia="Calibri" w:hint="default"/>
      </w:rPr>
    </w:lvl>
    <w:lvl w:ilvl="5">
      <w:start w:val="1"/>
      <w:numFmt w:val="decimal"/>
      <w:isLgl/>
      <w:lvlText w:val="%1.%2.%3.%4.%5.%6."/>
      <w:lvlJc w:val="left"/>
      <w:pPr>
        <w:ind w:left="3240" w:hanging="1080"/>
      </w:pPr>
      <w:rPr>
        <w:rFonts w:eastAsia="Calibri" w:hint="default"/>
      </w:rPr>
    </w:lvl>
    <w:lvl w:ilvl="6">
      <w:start w:val="1"/>
      <w:numFmt w:val="decimal"/>
      <w:isLgl/>
      <w:lvlText w:val="%1.%2.%3.%4.%5.%6.%7."/>
      <w:lvlJc w:val="left"/>
      <w:pPr>
        <w:ind w:left="3960" w:hanging="1440"/>
      </w:pPr>
      <w:rPr>
        <w:rFonts w:eastAsia="Calibri" w:hint="default"/>
      </w:rPr>
    </w:lvl>
    <w:lvl w:ilvl="7">
      <w:start w:val="1"/>
      <w:numFmt w:val="decimal"/>
      <w:isLgl/>
      <w:lvlText w:val="%1.%2.%3.%4.%5.%6.%7.%8."/>
      <w:lvlJc w:val="left"/>
      <w:pPr>
        <w:ind w:left="4320" w:hanging="1440"/>
      </w:pPr>
      <w:rPr>
        <w:rFonts w:eastAsia="Calibri" w:hint="default"/>
      </w:rPr>
    </w:lvl>
    <w:lvl w:ilvl="8">
      <w:start w:val="1"/>
      <w:numFmt w:val="decimal"/>
      <w:isLgl/>
      <w:lvlText w:val="%1.%2.%3.%4.%5.%6.%7.%8.%9."/>
      <w:lvlJc w:val="left"/>
      <w:pPr>
        <w:ind w:left="4680" w:hanging="1440"/>
      </w:pPr>
      <w:rPr>
        <w:rFonts w:eastAsia="Calibri" w:hint="default"/>
      </w:rPr>
    </w:lvl>
  </w:abstractNum>
  <w:abstractNum w:abstractNumId="24" w15:restartNumberingAfterBreak="0">
    <w:nsid w:val="5DBE19F5"/>
    <w:multiLevelType w:val="multilevel"/>
    <w:tmpl w:val="D4D6C62C"/>
    <w:lvl w:ilvl="0">
      <w:start w:val="1"/>
      <w:numFmt w:val="decimal"/>
      <w:lvlText w:val="%1."/>
      <w:lvlJc w:val="left"/>
      <w:pPr>
        <w:ind w:left="360" w:hanging="360"/>
      </w:pPr>
      <w:rPr>
        <w:rFonts w:eastAsiaTheme="minorHAnsi" w:hint="default"/>
      </w:rPr>
    </w:lvl>
    <w:lvl w:ilvl="1">
      <w:start w:val="1"/>
      <w:numFmt w:val="decimal"/>
      <w:lvlText w:val="%1.%2."/>
      <w:lvlJc w:val="left"/>
      <w:pPr>
        <w:ind w:left="1080" w:hanging="360"/>
      </w:pPr>
      <w:rPr>
        <w:rFonts w:eastAsiaTheme="minorHAnsi" w:hint="default"/>
        <w:b w:val="0"/>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2880" w:hanging="72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4680" w:hanging="108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480" w:hanging="1440"/>
      </w:pPr>
      <w:rPr>
        <w:rFonts w:eastAsiaTheme="minorHAnsi" w:hint="default"/>
      </w:rPr>
    </w:lvl>
    <w:lvl w:ilvl="8">
      <w:start w:val="1"/>
      <w:numFmt w:val="decimal"/>
      <w:lvlText w:val="%1.%2.%3.%4.%5.%6.%7.%8.%9."/>
      <w:lvlJc w:val="left"/>
      <w:pPr>
        <w:ind w:left="7200" w:hanging="1440"/>
      </w:pPr>
      <w:rPr>
        <w:rFonts w:eastAsiaTheme="minorHAnsi" w:hint="default"/>
      </w:rPr>
    </w:lvl>
  </w:abstractNum>
  <w:abstractNum w:abstractNumId="25" w15:restartNumberingAfterBreak="0">
    <w:nsid w:val="5DFD6B66"/>
    <w:multiLevelType w:val="multilevel"/>
    <w:tmpl w:val="1EDE9F7C"/>
    <w:name w:val="WW8Num22"/>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EE66FAA"/>
    <w:multiLevelType w:val="multilevel"/>
    <w:tmpl w:val="2D2AFF2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bullet"/>
      <w:lvlText w:val="­"/>
      <w:lvlJc w:val="left"/>
      <w:pPr>
        <w:ind w:left="720" w:hanging="720"/>
      </w:pPr>
      <w:rPr>
        <w:rFonts w:ascii="Courier New" w:hAnsi="Courier New"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AE6D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615B05"/>
    <w:multiLevelType w:val="singleLevel"/>
    <w:tmpl w:val="89666E1A"/>
    <w:lvl w:ilvl="0">
      <w:start w:val="2"/>
      <w:numFmt w:val="decimal"/>
      <w:pStyle w:val="1"/>
      <w:lvlText w:val="2.%1."/>
      <w:legacy w:legacy="1" w:legacySpace="0" w:legacyIndent="475"/>
      <w:lvlJc w:val="left"/>
      <w:rPr>
        <w:rFonts w:ascii="Times New Roman" w:hAnsi="Times New Roman" w:cs="Times New Roman" w:hint="default"/>
      </w:rPr>
    </w:lvl>
  </w:abstractNum>
  <w:abstractNum w:abstractNumId="29" w15:restartNumberingAfterBreak="0">
    <w:nsid w:val="639E6501"/>
    <w:multiLevelType w:val="multilevel"/>
    <w:tmpl w:val="29A0526A"/>
    <w:lvl w:ilvl="0">
      <w:start w:val="1"/>
      <w:numFmt w:val="decimal"/>
      <w:lvlText w:val="%1."/>
      <w:lvlJc w:val="left"/>
      <w:pPr>
        <w:ind w:left="720" w:hanging="360"/>
      </w:pPr>
      <w:rPr>
        <w:rFonts w:hint="default"/>
      </w:rPr>
    </w:lvl>
    <w:lvl w:ilvl="1">
      <w:start w:val="1"/>
      <w:numFmt w:val="decimal"/>
      <w:isLgl/>
      <w:lvlText w:val="%1.%2."/>
      <w:lvlJc w:val="left"/>
      <w:pPr>
        <w:ind w:left="1033" w:hanging="465"/>
      </w:pPr>
      <w:rPr>
        <w:rFonts w:hint="default"/>
      </w:rPr>
    </w:lvl>
    <w:lvl w:ilvl="2">
      <w:start w:val="1"/>
      <w:numFmt w:val="bullet"/>
      <w:lvlText w:val=""/>
      <w:lvlJc w:val="left"/>
      <w:pPr>
        <w:ind w:left="1494" w:hanging="720"/>
      </w:pPr>
      <w:rPr>
        <w:rFonts w:ascii="Symbol" w:hAnsi="Symbol" w:hint="default"/>
        <w:color w:val="auto"/>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0" w15:restartNumberingAfterBreak="0">
    <w:nsid w:val="65083A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6187949"/>
    <w:multiLevelType w:val="multilevel"/>
    <w:tmpl w:val="7C6A541E"/>
    <w:lvl w:ilvl="0">
      <w:start w:val="12"/>
      <w:numFmt w:val="decimal"/>
      <w:lvlText w:val="%1."/>
      <w:lvlJc w:val="left"/>
      <w:pPr>
        <w:ind w:left="510" w:hanging="510"/>
      </w:pPr>
      <w:rPr>
        <w:rFonts w:hint="default"/>
      </w:rPr>
    </w:lvl>
    <w:lvl w:ilvl="1">
      <w:start w:val="10"/>
      <w:numFmt w:val="decimal"/>
      <w:lvlText w:val="%1.%2."/>
      <w:lvlJc w:val="left"/>
      <w:pPr>
        <w:ind w:left="936" w:hanging="51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2" w15:restartNumberingAfterBreak="0">
    <w:nsid w:val="6810780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125063"/>
    <w:multiLevelType w:val="multilevel"/>
    <w:tmpl w:val="7D9671F6"/>
    <w:lvl w:ilvl="0">
      <w:start w:val="12"/>
      <w:numFmt w:val="decimal"/>
      <w:lvlText w:val="%1."/>
      <w:lvlJc w:val="left"/>
      <w:pPr>
        <w:ind w:left="510" w:hanging="510"/>
      </w:pPr>
      <w:rPr>
        <w:rFonts w:hint="default"/>
      </w:rPr>
    </w:lvl>
    <w:lvl w:ilvl="1">
      <w:start w:val="10"/>
      <w:numFmt w:val="decimal"/>
      <w:lvlText w:val="%1.%2."/>
      <w:lvlJc w:val="left"/>
      <w:pPr>
        <w:ind w:left="1220" w:hanging="51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4" w15:restartNumberingAfterBreak="0">
    <w:nsid w:val="6D547ED5"/>
    <w:multiLevelType w:val="hybridMultilevel"/>
    <w:tmpl w:val="1CF8C1C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4775A1"/>
    <w:multiLevelType w:val="multilevel"/>
    <w:tmpl w:val="D6B2ED7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8"/>
  </w:num>
  <w:num w:numId="2">
    <w:abstractNumId w:val="28"/>
  </w:num>
  <w:num w:numId="3">
    <w:abstractNumId w:val="28"/>
  </w:num>
  <w:num w:numId="4">
    <w:abstractNumId w:val="28"/>
  </w:num>
  <w:num w:numId="5">
    <w:abstractNumId w:val="28"/>
  </w:num>
  <w:num w:numId="6">
    <w:abstractNumId w:val="28"/>
  </w:num>
  <w:num w:numId="7">
    <w:abstractNumId w:val="0"/>
  </w:num>
  <w:num w:numId="8">
    <w:abstractNumId w:val="1"/>
  </w:num>
  <w:num w:numId="9">
    <w:abstractNumId w:val="11"/>
  </w:num>
  <w:num w:numId="10">
    <w:abstractNumId w:val="34"/>
  </w:num>
  <w:num w:numId="11">
    <w:abstractNumId w:val="18"/>
  </w:num>
  <w:num w:numId="12">
    <w:abstractNumId w:val="6"/>
  </w:num>
  <w:num w:numId="13">
    <w:abstractNumId w:val="2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3"/>
  </w:num>
  <w:num w:numId="17">
    <w:abstractNumId w:val="17"/>
    <w:lvlOverride w:ilvl="0">
      <w:startOverride w:val="1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2"/>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6"/>
  </w:num>
  <w:num w:numId="24">
    <w:abstractNumId w:val="31"/>
  </w:num>
  <w:num w:numId="25">
    <w:abstractNumId w:val="33"/>
  </w:num>
  <w:num w:numId="26">
    <w:abstractNumId w:val="22"/>
  </w:num>
  <w:num w:numId="27">
    <w:abstractNumId w:val="35"/>
  </w:num>
  <w:num w:numId="28">
    <w:abstractNumId w:val="10"/>
  </w:num>
  <w:num w:numId="29">
    <w:abstractNumId w:val="23"/>
  </w:num>
  <w:num w:numId="30">
    <w:abstractNumId w:val="2"/>
  </w:num>
  <w:num w:numId="31">
    <w:abstractNumId w:val="14"/>
  </w:num>
  <w:num w:numId="32">
    <w:abstractNumId w:val="29"/>
  </w:num>
  <w:num w:numId="33">
    <w:abstractNumId w:val="25"/>
  </w:num>
  <w:num w:numId="34">
    <w:abstractNumId w:val="30"/>
  </w:num>
  <w:num w:numId="35">
    <w:abstractNumId w:val="15"/>
  </w:num>
  <w:num w:numId="36">
    <w:abstractNumId w:val="12"/>
  </w:num>
  <w:num w:numId="37">
    <w:abstractNumId w:val="32"/>
  </w:num>
  <w:num w:numId="38">
    <w:abstractNumId w:val="27"/>
  </w:num>
  <w:num w:numId="39">
    <w:abstractNumId w:val="5"/>
  </w:num>
  <w:num w:numId="40">
    <w:abstractNumId w:val="19"/>
  </w:num>
  <w:num w:numId="41">
    <w:abstractNumId w:val="7"/>
  </w:num>
  <w:num w:numId="42">
    <w:abstractNumId w:val="3"/>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ru-RU" w:vendorID="64" w:dllVersion="131078" w:nlCheck="1" w:checkStyle="0"/>
  <w:revisionView w:inkAnnotations="0"/>
  <w:documentProtection w:edit="readOnly" w:enforcement="1" w:cryptProviderType="rsaAES" w:cryptAlgorithmClass="hash" w:cryptAlgorithmType="typeAny" w:cryptAlgorithmSid="14" w:cryptSpinCount="100000" w:hash="xPZb/i3nh1pzzew/pdVRk27e3l6R0/zi8OTw94KqQapzsHskedfnrmG84u8YDkO+yVCCEcea0xuNMZHlx58d4w==" w:salt="a/OqQUpNnGxiDlvdZSxZ8A=="/>
  <w:defaultTabStop w:val="708"/>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A9B"/>
    <w:rsid w:val="00010674"/>
    <w:rsid w:val="00017960"/>
    <w:rsid w:val="0002514B"/>
    <w:rsid w:val="00041D12"/>
    <w:rsid w:val="00042614"/>
    <w:rsid w:val="00045BD8"/>
    <w:rsid w:val="00055929"/>
    <w:rsid w:val="00066B94"/>
    <w:rsid w:val="0007269B"/>
    <w:rsid w:val="0007363D"/>
    <w:rsid w:val="00074CEE"/>
    <w:rsid w:val="00091B19"/>
    <w:rsid w:val="000A1D8D"/>
    <w:rsid w:val="000A2852"/>
    <w:rsid w:val="000B2064"/>
    <w:rsid w:val="000C39EF"/>
    <w:rsid w:val="000C3FA7"/>
    <w:rsid w:val="000E1ABE"/>
    <w:rsid w:val="000E2E44"/>
    <w:rsid w:val="000E61BC"/>
    <w:rsid w:val="000F1615"/>
    <w:rsid w:val="000F2A7C"/>
    <w:rsid w:val="000F4CD6"/>
    <w:rsid w:val="00110C1F"/>
    <w:rsid w:val="00113307"/>
    <w:rsid w:val="00116FF5"/>
    <w:rsid w:val="001205F2"/>
    <w:rsid w:val="00125CCF"/>
    <w:rsid w:val="00126B41"/>
    <w:rsid w:val="0013612D"/>
    <w:rsid w:val="00146BCC"/>
    <w:rsid w:val="0015062E"/>
    <w:rsid w:val="00151962"/>
    <w:rsid w:val="00157084"/>
    <w:rsid w:val="00162002"/>
    <w:rsid w:val="00164EA3"/>
    <w:rsid w:val="0016675E"/>
    <w:rsid w:val="0016689B"/>
    <w:rsid w:val="00167CF2"/>
    <w:rsid w:val="00175915"/>
    <w:rsid w:val="00175EE9"/>
    <w:rsid w:val="00181585"/>
    <w:rsid w:val="00183870"/>
    <w:rsid w:val="00197875"/>
    <w:rsid w:val="001B02A5"/>
    <w:rsid w:val="001B4571"/>
    <w:rsid w:val="001B720D"/>
    <w:rsid w:val="001C2276"/>
    <w:rsid w:val="001D62BE"/>
    <w:rsid w:val="001E1D99"/>
    <w:rsid w:val="001E2008"/>
    <w:rsid w:val="001E3BA4"/>
    <w:rsid w:val="001F043B"/>
    <w:rsid w:val="001F7874"/>
    <w:rsid w:val="002011D2"/>
    <w:rsid w:val="00202B21"/>
    <w:rsid w:val="0020530F"/>
    <w:rsid w:val="0020670F"/>
    <w:rsid w:val="002128AA"/>
    <w:rsid w:val="00220752"/>
    <w:rsid w:val="00226D06"/>
    <w:rsid w:val="00243349"/>
    <w:rsid w:val="00250961"/>
    <w:rsid w:val="00270066"/>
    <w:rsid w:val="0027280A"/>
    <w:rsid w:val="002749E7"/>
    <w:rsid w:val="0027507C"/>
    <w:rsid w:val="0028095F"/>
    <w:rsid w:val="00282BA2"/>
    <w:rsid w:val="002A7D2D"/>
    <w:rsid w:val="002B364D"/>
    <w:rsid w:val="002B3E6B"/>
    <w:rsid w:val="002B4564"/>
    <w:rsid w:val="002B6C9E"/>
    <w:rsid w:val="002C1961"/>
    <w:rsid w:val="002C1F97"/>
    <w:rsid w:val="002C7FB7"/>
    <w:rsid w:val="002D0C7B"/>
    <w:rsid w:val="002E13BB"/>
    <w:rsid w:val="002E3310"/>
    <w:rsid w:val="002E435F"/>
    <w:rsid w:val="002E45D2"/>
    <w:rsid w:val="002F22A0"/>
    <w:rsid w:val="002F2C92"/>
    <w:rsid w:val="002F6342"/>
    <w:rsid w:val="002F6375"/>
    <w:rsid w:val="002F7B09"/>
    <w:rsid w:val="002F7F49"/>
    <w:rsid w:val="00301485"/>
    <w:rsid w:val="00302AFB"/>
    <w:rsid w:val="00303561"/>
    <w:rsid w:val="003038A0"/>
    <w:rsid w:val="003070E7"/>
    <w:rsid w:val="00312391"/>
    <w:rsid w:val="00312C08"/>
    <w:rsid w:val="00317048"/>
    <w:rsid w:val="003262D1"/>
    <w:rsid w:val="00331E30"/>
    <w:rsid w:val="0033456B"/>
    <w:rsid w:val="0034001F"/>
    <w:rsid w:val="00342845"/>
    <w:rsid w:val="00343CE0"/>
    <w:rsid w:val="00346338"/>
    <w:rsid w:val="003627DD"/>
    <w:rsid w:val="00367FD3"/>
    <w:rsid w:val="00387E20"/>
    <w:rsid w:val="00390067"/>
    <w:rsid w:val="00391F55"/>
    <w:rsid w:val="00394FE1"/>
    <w:rsid w:val="00395B30"/>
    <w:rsid w:val="0039606B"/>
    <w:rsid w:val="00396F7C"/>
    <w:rsid w:val="003A5C8A"/>
    <w:rsid w:val="003B4330"/>
    <w:rsid w:val="003B472C"/>
    <w:rsid w:val="003B5822"/>
    <w:rsid w:val="003B5E1D"/>
    <w:rsid w:val="003C2D66"/>
    <w:rsid w:val="003C473D"/>
    <w:rsid w:val="003C4CA6"/>
    <w:rsid w:val="003D2DF3"/>
    <w:rsid w:val="003D60CF"/>
    <w:rsid w:val="003D71A2"/>
    <w:rsid w:val="003D7CE2"/>
    <w:rsid w:val="003E3A0B"/>
    <w:rsid w:val="003E4FA1"/>
    <w:rsid w:val="003F38F4"/>
    <w:rsid w:val="003F45C8"/>
    <w:rsid w:val="0040081B"/>
    <w:rsid w:val="00401ECF"/>
    <w:rsid w:val="00402A1F"/>
    <w:rsid w:val="00404DCD"/>
    <w:rsid w:val="004176F2"/>
    <w:rsid w:val="00420192"/>
    <w:rsid w:val="00434641"/>
    <w:rsid w:val="004401D8"/>
    <w:rsid w:val="00440944"/>
    <w:rsid w:val="004427CB"/>
    <w:rsid w:val="0044437B"/>
    <w:rsid w:val="00453E3E"/>
    <w:rsid w:val="00456041"/>
    <w:rsid w:val="00467BFA"/>
    <w:rsid w:val="00473FD8"/>
    <w:rsid w:val="0047536F"/>
    <w:rsid w:val="00486431"/>
    <w:rsid w:val="00490E24"/>
    <w:rsid w:val="00494F23"/>
    <w:rsid w:val="004972D9"/>
    <w:rsid w:val="004A03C9"/>
    <w:rsid w:val="004B2DFE"/>
    <w:rsid w:val="004B5EEC"/>
    <w:rsid w:val="004B6C71"/>
    <w:rsid w:val="004B7DF6"/>
    <w:rsid w:val="004C197F"/>
    <w:rsid w:val="004D44FA"/>
    <w:rsid w:val="004D6CB6"/>
    <w:rsid w:val="004D7F8F"/>
    <w:rsid w:val="004E07A7"/>
    <w:rsid w:val="004E5B78"/>
    <w:rsid w:val="004E6F8E"/>
    <w:rsid w:val="004F2369"/>
    <w:rsid w:val="004F5483"/>
    <w:rsid w:val="004F5AFD"/>
    <w:rsid w:val="004F60C6"/>
    <w:rsid w:val="00505B12"/>
    <w:rsid w:val="0050693B"/>
    <w:rsid w:val="00513705"/>
    <w:rsid w:val="005138C0"/>
    <w:rsid w:val="00526E7B"/>
    <w:rsid w:val="005278FF"/>
    <w:rsid w:val="00530BF7"/>
    <w:rsid w:val="005311CB"/>
    <w:rsid w:val="00531E24"/>
    <w:rsid w:val="00533794"/>
    <w:rsid w:val="00534415"/>
    <w:rsid w:val="00536A9B"/>
    <w:rsid w:val="005373F9"/>
    <w:rsid w:val="00540DBA"/>
    <w:rsid w:val="00545147"/>
    <w:rsid w:val="00545D07"/>
    <w:rsid w:val="00554805"/>
    <w:rsid w:val="00555D5A"/>
    <w:rsid w:val="005565D7"/>
    <w:rsid w:val="00556A83"/>
    <w:rsid w:val="00576E59"/>
    <w:rsid w:val="00587ED3"/>
    <w:rsid w:val="005A285F"/>
    <w:rsid w:val="005A3472"/>
    <w:rsid w:val="005A3A76"/>
    <w:rsid w:val="005A4EBF"/>
    <w:rsid w:val="005B321C"/>
    <w:rsid w:val="005C09C5"/>
    <w:rsid w:val="005C16D6"/>
    <w:rsid w:val="005D177F"/>
    <w:rsid w:val="005D2398"/>
    <w:rsid w:val="005D24D7"/>
    <w:rsid w:val="005E50AC"/>
    <w:rsid w:val="005E6B39"/>
    <w:rsid w:val="00602450"/>
    <w:rsid w:val="00611BD6"/>
    <w:rsid w:val="00613EFC"/>
    <w:rsid w:val="00614E74"/>
    <w:rsid w:val="00622C57"/>
    <w:rsid w:val="006314C2"/>
    <w:rsid w:val="006416DF"/>
    <w:rsid w:val="006425CF"/>
    <w:rsid w:val="006429D2"/>
    <w:rsid w:val="00645903"/>
    <w:rsid w:val="0064670B"/>
    <w:rsid w:val="006579D6"/>
    <w:rsid w:val="00657F8D"/>
    <w:rsid w:val="00660DCF"/>
    <w:rsid w:val="00660DD0"/>
    <w:rsid w:val="00662A79"/>
    <w:rsid w:val="006664BB"/>
    <w:rsid w:val="00670D43"/>
    <w:rsid w:val="0068337D"/>
    <w:rsid w:val="00692513"/>
    <w:rsid w:val="00694A62"/>
    <w:rsid w:val="00697AAB"/>
    <w:rsid w:val="006A354B"/>
    <w:rsid w:val="006A4D5A"/>
    <w:rsid w:val="006A6C1F"/>
    <w:rsid w:val="006B10F3"/>
    <w:rsid w:val="006B77C0"/>
    <w:rsid w:val="006B7BB7"/>
    <w:rsid w:val="006D1DE9"/>
    <w:rsid w:val="006E1D02"/>
    <w:rsid w:val="006E3A7E"/>
    <w:rsid w:val="006F0DAE"/>
    <w:rsid w:val="00701F2C"/>
    <w:rsid w:val="00711341"/>
    <w:rsid w:val="00711BCF"/>
    <w:rsid w:val="00711EAA"/>
    <w:rsid w:val="00727BBD"/>
    <w:rsid w:val="00732BE9"/>
    <w:rsid w:val="007430E1"/>
    <w:rsid w:val="007526E3"/>
    <w:rsid w:val="00762AF4"/>
    <w:rsid w:val="00764986"/>
    <w:rsid w:val="00770D29"/>
    <w:rsid w:val="00772939"/>
    <w:rsid w:val="00773EAA"/>
    <w:rsid w:val="00774B5F"/>
    <w:rsid w:val="007842ED"/>
    <w:rsid w:val="00792C16"/>
    <w:rsid w:val="00792EB1"/>
    <w:rsid w:val="007960FC"/>
    <w:rsid w:val="007964AB"/>
    <w:rsid w:val="007A036B"/>
    <w:rsid w:val="007A11EE"/>
    <w:rsid w:val="007A21FA"/>
    <w:rsid w:val="007A6520"/>
    <w:rsid w:val="007B2E89"/>
    <w:rsid w:val="007C5ABF"/>
    <w:rsid w:val="007D06C5"/>
    <w:rsid w:val="007D2B1A"/>
    <w:rsid w:val="007D2D88"/>
    <w:rsid w:val="007D4E28"/>
    <w:rsid w:val="007F2027"/>
    <w:rsid w:val="00803D9C"/>
    <w:rsid w:val="00806254"/>
    <w:rsid w:val="0080679B"/>
    <w:rsid w:val="008128E6"/>
    <w:rsid w:val="00817C55"/>
    <w:rsid w:val="00821C78"/>
    <w:rsid w:val="00827DA2"/>
    <w:rsid w:val="00830A4E"/>
    <w:rsid w:val="00831086"/>
    <w:rsid w:val="00832EA4"/>
    <w:rsid w:val="0083304A"/>
    <w:rsid w:val="00833B70"/>
    <w:rsid w:val="00841F01"/>
    <w:rsid w:val="00864395"/>
    <w:rsid w:val="00867415"/>
    <w:rsid w:val="00875AD2"/>
    <w:rsid w:val="008817E3"/>
    <w:rsid w:val="008859DB"/>
    <w:rsid w:val="00886D9C"/>
    <w:rsid w:val="008906A2"/>
    <w:rsid w:val="0089572F"/>
    <w:rsid w:val="008A2065"/>
    <w:rsid w:val="008A26C2"/>
    <w:rsid w:val="008A4BBE"/>
    <w:rsid w:val="008B3E17"/>
    <w:rsid w:val="008B6832"/>
    <w:rsid w:val="008C2D0E"/>
    <w:rsid w:val="008D2BBC"/>
    <w:rsid w:val="008D5F35"/>
    <w:rsid w:val="008E47FD"/>
    <w:rsid w:val="008E5DAC"/>
    <w:rsid w:val="008E7B9A"/>
    <w:rsid w:val="008F2CB3"/>
    <w:rsid w:val="008F461F"/>
    <w:rsid w:val="008F4840"/>
    <w:rsid w:val="008F7298"/>
    <w:rsid w:val="00903193"/>
    <w:rsid w:val="0091005E"/>
    <w:rsid w:val="00925F9B"/>
    <w:rsid w:val="0093298D"/>
    <w:rsid w:val="00936023"/>
    <w:rsid w:val="009364CF"/>
    <w:rsid w:val="00944461"/>
    <w:rsid w:val="009456F7"/>
    <w:rsid w:val="00954D76"/>
    <w:rsid w:val="009551F7"/>
    <w:rsid w:val="00955E51"/>
    <w:rsid w:val="00956FA8"/>
    <w:rsid w:val="0096488B"/>
    <w:rsid w:val="0096774F"/>
    <w:rsid w:val="00970C51"/>
    <w:rsid w:val="0097232B"/>
    <w:rsid w:val="00974A00"/>
    <w:rsid w:val="00981F3F"/>
    <w:rsid w:val="00985C41"/>
    <w:rsid w:val="0099100A"/>
    <w:rsid w:val="0099237E"/>
    <w:rsid w:val="00993806"/>
    <w:rsid w:val="009954C2"/>
    <w:rsid w:val="009964F2"/>
    <w:rsid w:val="009A0D6B"/>
    <w:rsid w:val="009A79F8"/>
    <w:rsid w:val="009B3470"/>
    <w:rsid w:val="009B38CE"/>
    <w:rsid w:val="009B3EB2"/>
    <w:rsid w:val="009D0A07"/>
    <w:rsid w:val="009E32D2"/>
    <w:rsid w:val="009E4F7C"/>
    <w:rsid w:val="009F2F8C"/>
    <w:rsid w:val="00A003DE"/>
    <w:rsid w:val="00A05C91"/>
    <w:rsid w:val="00A12927"/>
    <w:rsid w:val="00A138FE"/>
    <w:rsid w:val="00A22D3B"/>
    <w:rsid w:val="00A26D9E"/>
    <w:rsid w:val="00A337A3"/>
    <w:rsid w:val="00A42577"/>
    <w:rsid w:val="00A4347D"/>
    <w:rsid w:val="00A4689E"/>
    <w:rsid w:val="00A51AD7"/>
    <w:rsid w:val="00A524D1"/>
    <w:rsid w:val="00A82ABE"/>
    <w:rsid w:val="00A83720"/>
    <w:rsid w:val="00A87C38"/>
    <w:rsid w:val="00A92BD2"/>
    <w:rsid w:val="00A951BC"/>
    <w:rsid w:val="00A96E15"/>
    <w:rsid w:val="00AA08F0"/>
    <w:rsid w:val="00AA0C37"/>
    <w:rsid w:val="00AA202C"/>
    <w:rsid w:val="00AA23C6"/>
    <w:rsid w:val="00AA3D11"/>
    <w:rsid w:val="00AA77C2"/>
    <w:rsid w:val="00AC298D"/>
    <w:rsid w:val="00AC417C"/>
    <w:rsid w:val="00AC59A4"/>
    <w:rsid w:val="00AD490B"/>
    <w:rsid w:val="00AE7B23"/>
    <w:rsid w:val="00AF2634"/>
    <w:rsid w:val="00AF53B3"/>
    <w:rsid w:val="00AF53D2"/>
    <w:rsid w:val="00B10623"/>
    <w:rsid w:val="00B21F86"/>
    <w:rsid w:val="00B2251A"/>
    <w:rsid w:val="00B4094B"/>
    <w:rsid w:val="00B40B0C"/>
    <w:rsid w:val="00B44451"/>
    <w:rsid w:val="00B54DE9"/>
    <w:rsid w:val="00B57AFE"/>
    <w:rsid w:val="00B72D17"/>
    <w:rsid w:val="00B7492A"/>
    <w:rsid w:val="00B821EC"/>
    <w:rsid w:val="00B8296B"/>
    <w:rsid w:val="00B93C26"/>
    <w:rsid w:val="00BA0B75"/>
    <w:rsid w:val="00BA276D"/>
    <w:rsid w:val="00BA289F"/>
    <w:rsid w:val="00BB40E0"/>
    <w:rsid w:val="00BB5581"/>
    <w:rsid w:val="00BC40C1"/>
    <w:rsid w:val="00C00564"/>
    <w:rsid w:val="00C10260"/>
    <w:rsid w:val="00C159F4"/>
    <w:rsid w:val="00C22CCB"/>
    <w:rsid w:val="00C446BA"/>
    <w:rsid w:val="00C6380A"/>
    <w:rsid w:val="00C67B4A"/>
    <w:rsid w:val="00C71D6C"/>
    <w:rsid w:val="00C75ACB"/>
    <w:rsid w:val="00C831B9"/>
    <w:rsid w:val="00C84C05"/>
    <w:rsid w:val="00C8596E"/>
    <w:rsid w:val="00C85C40"/>
    <w:rsid w:val="00C87049"/>
    <w:rsid w:val="00C877D4"/>
    <w:rsid w:val="00C90576"/>
    <w:rsid w:val="00CA4760"/>
    <w:rsid w:val="00CA7EB5"/>
    <w:rsid w:val="00CB7FBB"/>
    <w:rsid w:val="00CC3418"/>
    <w:rsid w:val="00CC5A13"/>
    <w:rsid w:val="00CC649C"/>
    <w:rsid w:val="00CD0C86"/>
    <w:rsid w:val="00CE37C4"/>
    <w:rsid w:val="00CF006B"/>
    <w:rsid w:val="00CF6376"/>
    <w:rsid w:val="00D02210"/>
    <w:rsid w:val="00D02278"/>
    <w:rsid w:val="00D16920"/>
    <w:rsid w:val="00D2310F"/>
    <w:rsid w:val="00D23B82"/>
    <w:rsid w:val="00D25041"/>
    <w:rsid w:val="00D2517F"/>
    <w:rsid w:val="00D26DB8"/>
    <w:rsid w:val="00D27241"/>
    <w:rsid w:val="00D31CA8"/>
    <w:rsid w:val="00D368AB"/>
    <w:rsid w:val="00D441FA"/>
    <w:rsid w:val="00D52B1F"/>
    <w:rsid w:val="00D5421F"/>
    <w:rsid w:val="00D63584"/>
    <w:rsid w:val="00D65E09"/>
    <w:rsid w:val="00D66319"/>
    <w:rsid w:val="00D67C06"/>
    <w:rsid w:val="00D726BE"/>
    <w:rsid w:val="00D779EB"/>
    <w:rsid w:val="00D77D4C"/>
    <w:rsid w:val="00D81FB0"/>
    <w:rsid w:val="00D90815"/>
    <w:rsid w:val="00D95C6C"/>
    <w:rsid w:val="00D96A24"/>
    <w:rsid w:val="00DA09BC"/>
    <w:rsid w:val="00DA3F92"/>
    <w:rsid w:val="00DA434B"/>
    <w:rsid w:val="00DB298B"/>
    <w:rsid w:val="00DB45A8"/>
    <w:rsid w:val="00DB57A5"/>
    <w:rsid w:val="00DC0871"/>
    <w:rsid w:val="00DC0FBF"/>
    <w:rsid w:val="00DC6930"/>
    <w:rsid w:val="00DD72F2"/>
    <w:rsid w:val="00DE60CF"/>
    <w:rsid w:val="00DF0B9A"/>
    <w:rsid w:val="00DF4E71"/>
    <w:rsid w:val="00DF6201"/>
    <w:rsid w:val="00DF6B89"/>
    <w:rsid w:val="00E027D0"/>
    <w:rsid w:val="00E059FC"/>
    <w:rsid w:val="00E05E61"/>
    <w:rsid w:val="00E073CA"/>
    <w:rsid w:val="00E2317A"/>
    <w:rsid w:val="00E249CA"/>
    <w:rsid w:val="00E302A7"/>
    <w:rsid w:val="00E322D2"/>
    <w:rsid w:val="00E32C74"/>
    <w:rsid w:val="00E41FA8"/>
    <w:rsid w:val="00E61A68"/>
    <w:rsid w:val="00E75E6D"/>
    <w:rsid w:val="00E836A7"/>
    <w:rsid w:val="00E84A92"/>
    <w:rsid w:val="00E8680F"/>
    <w:rsid w:val="00E87931"/>
    <w:rsid w:val="00E90070"/>
    <w:rsid w:val="00E93EFB"/>
    <w:rsid w:val="00E946A5"/>
    <w:rsid w:val="00E95D27"/>
    <w:rsid w:val="00EA586A"/>
    <w:rsid w:val="00EA6DD5"/>
    <w:rsid w:val="00EA7BF8"/>
    <w:rsid w:val="00EB4866"/>
    <w:rsid w:val="00EC4448"/>
    <w:rsid w:val="00ED2288"/>
    <w:rsid w:val="00ED5FF9"/>
    <w:rsid w:val="00EE2256"/>
    <w:rsid w:val="00EE3B11"/>
    <w:rsid w:val="00EE3D69"/>
    <w:rsid w:val="00EE714C"/>
    <w:rsid w:val="00EF39DA"/>
    <w:rsid w:val="00F068B3"/>
    <w:rsid w:val="00F168BA"/>
    <w:rsid w:val="00F24539"/>
    <w:rsid w:val="00F273C8"/>
    <w:rsid w:val="00F31DB6"/>
    <w:rsid w:val="00F37790"/>
    <w:rsid w:val="00F37F22"/>
    <w:rsid w:val="00F40386"/>
    <w:rsid w:val="00F40CB1"/>
    <w:rsid w:val="00F530C8"/>
    <w:rsid w:val="00F561C1"/>
    <w:rsid w:val="00F60F82"/>
    <w:rsid w:val="00F732F2"/>
    <w:rsid w:val="00F739AB"/>
    <w:rsid w:val="00F745F2"/>
    <w:rsid w:val="00F805E9"/>
    <w:rsid w:val="00F90E13"/>
    <w:rsid w:val="00FA4474"/>
    <w:rsid w:val="00FA4F83"/>
    <w:rsid w:val="00FA5E3B"/>
    <w:rsid w:val="00FA6CC0"/>
    <w:rsid w:val="00FB286A"/>
    <w:rsid w:val="00FB4BA9"/>
    <w:rsid w:val="00FC18C3"/>
    <w:rsid w:val="00FC6231"/>
    <w:rsid w:val="00FD420E"/>
    <w:rsid w:val="00FE6EBC"/>
    <w:rsid w:val="00FE794F"/>
    <w:rsid w:val="00FE7C6E"/>
    <w:rsid w:val="00FF56C2"/>
    <w:rsid w:val="00FF7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DFB6E5"/>
  <w15:docId w15:val="{DD4C445A-535B-49AB-97EF-06E3CE9B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A9B"/>
    <w:pPr>
      <w:suppressAutoHyphens/>
    </w:pPr>
    <w:rPr>
      <w:lang w:eastAsia="ar-SA"/>
    </w:rPr>
  </w:style>
  <w:style w:type="paragraph" w:styleId="1">
    <w:name w:val="heading 1"/>
    <w:basedOn w:val="a"/>
    <w:next w:val="a"/>
    <w:link w:val="10"/>
    <w:qFormat/>
    <w:rsid w:val="00536A9B"/>
    <w:pPr>
      <w:keepNext/>
      <w:numPr>
        <w:numId w:val="1"/>
      </w:numPr>
      <w:outlineLvl w:val="0"/>
    </w:pPr>
    <w:rPr>
      <w:b/>
    </w:rPr>
  </w:style>
  <w:style w:type="paragraph" w:styleId="2">
    <w:name w:val="heading 2"/>
    <w:basedOn w:val="a"/>
    <w:next w:val="a"/>
    <w:link w:val="20"/>
    <w:qFormat/>
    <w:rsid w:val="00C87049"/>
    <w:pPr>
      <w:keepNext/>
      <w:spacing w:before="240" w:after="60"/>
      <w:outlineLvl w:val="1"/>
    </w:pPr>
    <w:rPr>
      <w:b/>
      <w:bCs/>
      <w:i/>
      <w:iCs/>
      <w:sz w:val="28"/>
      <w:szCs w:val="28"/>
    </w:rPr>
  </w:style>
  <w:style w:type="paragraph" w:styleId="7">
    <w:name w:val="heading 7"/>
    <w:basedOn w:val="a"/>
    <w:next w:val="a"/>
    <w:link w:val="70"/>
    <w:semiHidden/>
    <w:unhideWhenUsed/>
    <w:qFormat/>
    <w:rsid w:val="006B77C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87049"/>
    <w:rPr>
      <w:b/>
      <w:bCs/>
      <w:i/>
      <w:iCs/>
      <w:sz w:val="28"/>
      <w:szCs w:val="28"/>
      <w:shd w:val="clear" w:color="auto" w:fill="FFFFFF"/>
    </w:rPr>
  </w:style>
  <w:style w:type="paragraph" w:customStyle="1" w:styleId="11">
    <w:name w:val="Стиль1"/>
    <w:basedOn w:val="a"/>
    <w:link w:val="12"/>
    <w:qFormat/>
    <w:rsid w:val="00C87049"/>
    <w:pPr>
      <w:tabs>
        <w:tab w:val="left" w:leader="underscore" w:pos="3974"/>
      </w:tabs>
      <w:jc w:val="right"/>
    </w:pPr>
    <w:rPr>
      <w:b/>
    </w:rPr>
  </w:style>
  <w:style w:type="character" w:customStyle="1" w:styleId="12">
    <w:name w:val="Стиль1 Знак"/>
    <w:basedOn w:val="a0"/>
    <w:link w:val="11"/>
    <w:rsid w:val="00C87049"/>
    <w:rPr>
      <w:b/>
      <w:sz w:val="24"/>
      <w:szCs w:val="24"/>
      <w:shd w:val="clear" w:color="auto" w:fill="FFFFFF"/>
    </w:rPr>
  </w:style>
  <w:style w:type="character" w:customStyle="1" w:styleId="10">
    <w:name w:val="Заголовок 1 Знак"/>
    <w:basedOn w:val="a0"/>
    <w:link w:val="1"/>
    <w:rsid w:val="00536A9B"/>
    <w:rPr>
      <w:b/>
      <w:lang w:eastAsia="ar-SA"/>
    </w:rPr>
  </w:style>
  <w:style w:type="character" w:styleId="a3">
    <w:name w:val="page number"/>
    <w:basedOn w:val="a0"/>
    <w:rsid w:val="00536A9B"/>
  </w:style>
  <w:style w:type="paragraph" w:styleId="a4">
    <w:name w:val="Body Text"/>
    <w:basedOn w:val="a"/>
    <w:link w:val="a5"/>
    <w:rsid w:val="00536A9B"/>
    <w:pPr>
      <w:spacing w:after="120"/>
    </w:pPr>
  </w:style>
  <w:style w:type="character" w:customStyle="1" w:styleId="a5">
    <w:name w:val="Основной текст Знак"/>
    <w:basedOn w:val="a0"/>
    <w:link w:val="a4"/>
    <w:rsid w:val="00536A9B"/>
    <w:rPr>
      <w:lang w:eastAsia="ar-SA"/>
    </w:rPr>
  </w:style>
  <w:style w:type="paragraph" w:styleId="a6">
    <w:name w:val="Body Text Indent"/>
    <w:basedOn w:val="a"/>
    <w:link w:val="a7"/>
    <w:rsid w:val="00536A9B"/>
    <w:pPr>
      <w:ind w:firstLine="567"/>
    </w:pPr>
  </w:style>
  <w:style w:type="character" w:customStyle="1" w:styleId="a7">
    <w:name w:val="Основной текст с отступом Знак"/>
    <w:basedOn w:val="a0"/>
    <w:link w:val="a6"/>
    <w:rsid w:val="00536A9B"/>
    <w:rPr>
      <w:lang w:eastAsia="ar-SA"/>
    </w:rPr>
  </w:style>
  <w:style w:type="paragraph" w:styleId="a8">
    <w:name w:val="header"/>
    <w:basedOn w:val="a"/>
    <w:link w:val="a9"/>
    <w:uiPriority w:val="99"/>
    <w:rsid w:val="00536A9B"/>
    <w:pPr>
      <w:tabs>
        <w:tab w:val="center" w:pos="4153"/>
        <w:tab w:val="right" w:pos="8306"/>
      </w:tabs>
    </w:pPr>
  </w:style>
  <w:style w:type="character" w:customStyle="1" w:styleId="a9">
    <w:name w:val="Верхний колонтитул Знак"/>
    <w:basedOn w:val="a0"/>
    <w:link w:val="a8"/>
    <w:uiPriority w:val="99"/>
    <w:rsid w:val="00536A9B"/>
    <w:rPr>
      <w:lang w:eastAsia="ar-SA"/>
    </w:rPr>
  </w:style>
  <w:style w:type="paragraph" w:styleId="aa">
    <w:name w:val="footer"/>
    <w:basedOn w:val="a"/>
    <w:link w:val="ab"/>
    <w:rsid w:val="00536A9B"/>
    <w:pPr>
      <w:tabs>
        <w:tab w:val="center" w:pos="4153"/>
        <w:tab w:val="right" w:pos="8306"/>
      </w:tabs>
    </w:pPr>
  </w:style>
  <w:style w:type="character" w:customStyle="1" w:styleId="ab">
    <w:name w:val="Нижний колонтитул Знак"/>
    <w:basedOn w:val="a0"/>
    <w:link w:val="aa"/>
    <w:rsid w:val="00536A9B"/>
    <w:rPr>
      <w:lang w:eastAsia="ar-SA"/>
    </w:rPr>
  </w:style>
  <w:style w:type="paragraph" w:customStyle="1" w:styleId="ac">
    <w:name w:val="Текстовый"/>
    <w:rsid w:val="00536A9B"/>
    <w:pPr>
      <w:widowControl w:val="0"/>
      <w:jc w:val="both"/>
    </w:pPr>
    <w:rPr>
      <w:rFonts w:ascii="Arial" w:hAnsi="Arial"/>
    </w:rPr>
  </w:style>
  <w:style w:type="paragraph" w:customStyle="1" w:styleId="21">
    <w:name w:val="Основной текст 21"/>
    <w:basedOn w:val="a"/>
    <w:rsid w:val="00536A9B"/>
    <w:pPr>
      <w:ind w:firstLine="708"/>
      <w:jc w:val="both"/>
    </w:pPr>
    <w:rPr>
      <w:sz w:val="26"/>
    </w:rPr>
  </w:style>
  <w:style w:type="paragraph" w:customStyle="1" w:styleId="Iniiaiieoaeno">
    <w:name w:val="Iniiaiie oaeno"/>
    <w:basedOn w:val="a"/>
    <w:rsid w:val="00536A9B"/>
    <w:pPr>
      <w:suppressAutoHyphens w:val="0"/>
      <w:jc w:val="both"/>
    </w:pPr>
    <w:rPr>
      <w:sz w:val="28"/>
      <w:lang w:eastAsia="ru-RU"/>
    </w:rPr>
  </w:style>
  <w:style w:type="paragraph" w:styleId="22">
    <w:name w:val="Body Text Indent 2"/>
    <w:basedOn w:val="a"/>
    <w:link w:val="23"/>
    <w:rsid w:val="00536A9B"/>
    <w:pPr>
      <w:suppressAutoHyphens w:val="0"/>
      <w:spacing w:after="120" w:line="480" w:lineRule="auto"/>
      <w:ind w:left="283"/>
    </w:pPr>
    <w:rPr>
      <w:sz w:val="24"/>
      <w:szCs w:val="24"/>
      <w:lang w:eastAsia="ru-RU"/>
    </w:rPr>
  </w:style>
  <w:style w:type="character" w:customStyle="1" w:styleId="23">
    <w:name w:val="Основной текст с отступом 2 Знак"/>
    <w:basedOn w:val="a0"/>
    <w:link w:val="22"/>
    <w:rsid w:val="00536A9B"/>
    <w:rPr>
      <w:sz w:val="24"/>
      <w:szCs w:val="24"/>
    </w:rPr>
  </w:style>
  <w:style w:type="character" w:styleId="ad">
    <w:name w:val="Placeholder Text"/>
    <w:basedOn w:val="a0"/>
    <w:uiPriority w:val="99"/>
    <w:semiHidden/>
    <w:rsid w:val="00536A9B"/>
    <w:rPr>
      <w:color w:val="808080"/>
    </w:rPr>
  </w:style>
  <w:style w:type="paragraph" w:styleId="ae">
    <w:name w:val="Balloon Text"/>
    <w:basedOn w:val="a"/>
    <w:link w:val="af"/>
    <w:uiPriority w:val="99"/>
    <w:semiHidden/>
    <w:unhideWhenUsed/>
    <w:rsid w:val="00536A9B"/>
    <w:rPr>
      <w:rFonts w:ascii="Tahoma" w:hAnsi="Tahoma" w:cs="Tahoma"/>
      <w:sz w:val="16"/>
      <w:szCs w:val="16"/>
    </w:rPr>
  </w:style>
  <w:style w:type="character" w:customStyle="1" w:styleId="af">
    <w:name w:val="Текст выноски Знак"/>
    <w:basedOn w:val="a0"/>
    <w:link w:val="ae"/>
    <w:uiPriority w:val="99"/>
    <w:semiHidden/>
    <w:rsid w:val="00536A9B"/>
    <w:rPr>
      <w:rFonts w:ascii="Tahoma" w:hAnsi="Tahoma" w:cs="Tahoma"/>
      <w:sz w:val="16"/>
      <w:szCs w:val="16"/>
      <w:lang w:eastAsia="ar-SA"/>
    </w:rPr>
  </w:style>
  <w:style w:type="paragraph" w:styleId="af0">
    <w:name w:val="Normal (Web)"/>
    <w:basedOn w:val="a"/>
    <w:uiPriority w:val="99"/>
    <w:unhideWhenUsed/>
    <w:rsid w:val="002F22A0"/>
    <w:pPr>
      <w:suppressAutoHyphens w:val="0"/>
      <w:spacing w:before="100" w:beforeAutospacing="1" w:after="100" w:afterAutospacing="1"/>
    </w:pPr>
    <w:rPr>
      <w:sz w:val="24"/>
      <w:szCs w:val="24"/>
      <w:lang w:eastAsia="ru-RU"/>
    </w:rPr>
  </w:style>
  <w:style w:type="paragraph" w:styleId="af1">
    <w:name w:val="List Paragraph"/>
    <w:aliases w:val="SL_Абзац списка,Содержание. 2 уровень,Bakin_Абзац списка,Нумерованый список,List Paragraph1,Абзац маркированнный,ПАРАГРАФ,Абзац списка2,Перечисление,List Paragraph,AC List 01"/>
    <w:basedOn w:val="a"/>
    <w:link w:val="af2"/>
    <w:uiPriority w:val="34"/>
    <w:qFormat/>
    <w:rsid w:val="007D2D88"/>
    <w:pPr>
      <w:ind w:left="720"/>
      <w:contextualSpacing/>
    </w:pPr>
  </w:style>
  <w:style w:type="character" w:customStyle="1" w:styleId="af3">
    <w:name w:val="Основной текст + Полужирный"/>
    <w:basedOn w:val="a0"/>
    <w:rsid w:val="00226D06"/>
    <w:rPr>
      <w:b/>
      <w:bCs/>
      <w:shd w:val="clear" w:color="auto" w:fill="FFFFFF"/>
    </w:rPr>
  </w:style>
  <w:style w:type="character" w:styleId="af4">
    <w:name w:val="annotation reference"/>
    <w:basedOn w:val="a0"/>
    <w:uiPriority w:val="99"/>
    <w:semiHidden/>
    <w:unhideWhenUsed/>
    <w:rsid w:val="007A6520"/>
    <w:rPr>
      <w:sz w:val="16"/>
      <w:szCs w:val="16"/>
    </w:rPr>
  </w:style>
  <w:style w:type="paragraph" w:styleId="af5">
    <w:name w:val="annotation text"/>
    <w:basedOn w:val="a"/>
    <w:link w:val="af6"/>
    <w:uiPriority w:val="99"/>
    <w:unhideWhenUsed/>
    <w:rsid w:val="007A6520"/>
  </w:style>
  <w:style w:type="character" w:customStyle="1" w:styleId="af6">
    <w:name w:val="Текст примечания Знак"/>
    <w:basedOn w:val="a0"/>
    <w:link w:val="af5"/>
    <w:uiPriority w:val="99"/>
    <w:rsid w:val="007A6520"/>
    <w:rPr>
      <w:lang w:eastAsia="ar-SA"/>
    </w:rPr>
  </w:style>
  <w:style w:type="paragraph" w:styleId="af7">
    <w:name w:val="annotation subject"/>
    <w:basedOn w:val="af5"/>
    <w:next w:val="af5"/>
    <w:link w:val="af8"/>
    <w:uiPriority w:val="99"/>
    <w:semiHidden/>
    <w:unhideWhenUsed/>
    <w:rsid w:val="007A6520"/>
    <w:rPr>
      <w:b/>
      <w:bCs/>
    </w:rPr>
  </w:style>
  <w:style w:type="character" w:customStyle="1" w:styleId="af8">
    <w:name w:val="Тема примечания Знак"/>
    <w:basedOn w:val="af6"/>
    <w:link w:val="af7"/>
    <w:uiPriority w:val="99"/>
    <w:semiHidden/>
    <w:rsid w:val="007A6520"/>
    <w:rPr>
      <w:b/>
      <w:bCs/>
      <w:lang w:eastAsia="ar-SA"/>
    </w:rPr>
  </w:style>
  <w:style w:type="character" w:customStyle="1" w:styleId="70">
    <w:name w:val="Заголовок 7 Знак"/>
    <w:basedOn w:val="a0"/>
    <w:link w:val="7"/>
    <w:rsid w:val="006B77C0"/>
    <w:rPr>
      <w:rFonts w:asciiTheme="majorHAnsi" w:eastAsiaTheme="majorEastAsia" w:hAnsiTheme="majorHAnsi" w:cstheme="majorBidi"/>
      <w:i/>
      <w:iCs/>
      <w:color w:val="404040" w:themeColor="text1" w:themeTint="BF"/>
      <w:lang w:eastAsia="ar-SA"/>
    </w:rPr>
  </w:style>
  <w:style w:type="paragraph" w:customStyle="1" w:styleId="210">
    <w:name w:val="Основной текст с отступом 21"/>
    <w:basedOn w:val="a"/>
    <w:rsid w:val="00F37F22"/>
    <w:pPr>
      <w:suppressAutoHyphens w:val="0"/>
      <w:jc w:val="both"/>
    </w:pPr>
    <w:rPr>
      <w:rFonts w:ascii="Arial Narrow" w:eastAsiaTheme="minorHAnsi" w:hAnsi="Arial Narrow"/>
      <w:sz w:val="24"/>
      <w:szCs w:val="24"/>
    </w:rPr>
  </w:style>
  <w:style w:type="character" w:customStyle="1" w:styleId="WW8Num10z2">
    <w:name w:val="WW8Num10z2"/>
    <w:rsid w:val="00554805"/>
    <w:rPr>
      <w:rFonts w:ascii="Wingdings" w:hAnsi="Wingdings"/>
    </w:rPr>
  </w:style>
  <w:style w:type="character" w:customStyle="1" w:styleId="WW8Num2z2">
    <w:name w:val="WW8Num2z2"/>
    <w:rsid w:val="000C3FA7"/>
    <w:rPr>
      <w:rFonts w:ascii="Wingdings" w:hAnsi="Wingdings"/>
    </w:rPr>
  </w:style>
  <w:style w:type="character" w:styleId="af9">
    <w:name w:val="Hyperlink"/>
    <w:basedOn w:val="a0"/>
    <w:uiPriority w:val="99"/>
    <w:unhideWhenUsed/>
    <w:rsid w:val="00404DCD"/>
    <w:rPr>
      <w:color w:val="0563C1"/>
      <w:u w:val="single"/>
    </w:rPr>
  </w:style>
  <w:style w:type="table" w:styleId="afa">
    <w:name w:val="Table Grid"/>
    <w:basedOn w:val="a1"/>
    <w:uiPriority w:val="59"/>
    <w:rsid w:val="00985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Абзац списка Знак"/>
    <w:aliases w:val="SL_Абзац списка Знак,Содержание. 2 уровень Знак,Bakin_Абзац списка Знак,Нумерованый список Знак,List Paragraph1 Знак,Абзац маркированнный Знак,ПАРАГРАФ Знак,Абзац списка2 Знак,Перечисление Знак,List Paragraph Знак,AC List 01 Знак"/>
    <w:link w:val="af1"/>
    <w:uiPriority w:val="34"/>
    <w:locked/>
    <w:rsid w:val="009964F2"/>
    <w:rPr>
      <w:lang w:eastAsia="ar-SA"/>
    </w:rPr>
  </w:style>
  <w:style w:type="paragraph" w:customStyle="1" w:styleId="Standard">
    <w:name w:val="Standard"/>
    <w:rsid w:val="009964F2"/>
    <w:pPr>
      <w:suppressAutoHyphens/>
      <w:autoSpaceDN w:val="0"/>
      <w:textAlignment w:val="baseline"/>
    </w:pPr>
    <w:rPr>
      <w:color w:val="00000A"/>
      <w:kern w:val="3"/>
      <w:sz w:val="24"/>
      <w:szCs w:val="24"/>
      <w:lang w:eastAsia="ar-SA"/>
    </w:rPr>
  </w:style>
  <w:style w:type="paragraph" w:styleId="afb">
    <w:name w:val="Revision"/>
    <w:hidden/>
    <w:uiPriority w:val="99"/>
    <w:semiHidden/>
    <w:rsid w:val="006B10F3"/>
    <w:rPr>
      <w:lang w:eastAsia="ar-SA"/>
    </w:rPr>
  </w:style>
  <w:style w:type="paragraph" w:styleId="3">
    <w:name w:val="Body Text Indent 3"/>
    <w:basedOn w:val="a"/>
    <w:link w:val="30"/>
    <w:uiPriority w:val="99"/>
    <w:unhideWhenUsed/>
    <w:rsid w:val="006B10F3"/>
    <w:pPr>
      <w:tabs>
        <w:tab w:val="left" w:pos="993"/>
      </w:tabs>
      <w:ind w:firstLine="567"/>
      <w:jc w:val="both"/>
    </w:pPr>
    <w:rPr>
      <w:szCs w:val="24"/>
    </w:rPr>
  </w:style>
  <w:style w:type="character" w:customStyle="1" w:styleId="30">
    <w:name w:val="Основной текст с отступом 3 Знак"/>
    <w:basedOn w:val="a0"/>
    <w:link w:val="3"/>
    <w:uiPriority w:val="99"/>
    <w:rsid w:val="006B10F3"/>
    <w:rPr>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5077">
      <w:bodyDiv w:val="1"/>
      <w:marLeft w:val="0"/>
      <w:marRight w:val="0"/>
      <w:marTop w:val="0"/>
      <w:marBottom w:val="0"/>
      <w:divBdr>
        <w:top w:val="none" w:sz="0" w:space="0" w:color="auto"/>
        <w:left w:val="none" w:sz="0" w:space="0" w:color="auto"/>
        <w:bottom w:val="none" w:sz="0" w:space="0" w:color="auto"/>
        <w:right w:val="none" w:sz="0" w:space="0" w:color="auto"/>
      </w:divBdr>
    </w:div>
    <w:div w:id="219639022">
      <w:bodyDiv w:val="1"/>
      <w:marLeft w:val="0"/>
      <w:marRight w:val="0"/>
      <w:marTop w:val="0"/>
      <w:marBottom w:val="0"/>
      <w:divBdr>
        <w:top w:val="none" w:sz="0" w:space="0" w:color="auto"/>
        <w:left w:val="none" w:sz="0" w:space="0" w:color="auto"/>
        <w:bottom w:val="none" w:sz="0" w:space="0" w:color="auto"/>
        <w:right w:val="none" w:sz="0" w:space="0" w:color="auto"/>
      </w:divBdr>
    </w:div>
    <w:div w:id="532883302">
      <w:bodyDiv w:val="1"/>
      <w:marLeft w:val="0"/>
      <w:marRight w:val="0"/>
      <w:marTop w:val="0"/>
      <w:marBottom w:val="0"/>
      <w:divBdr>
        <w:top w:val="none" w:sz="0" w:space="0" w:color="auto"/>
        <w:left w:val="none" w:sz="0" w:space="0" w:color="auto"/>
        <w:bottom w:val="none" w:sz="0" w:space="0" w:color="auto"/>
        <w:right w:val="none" w:sz="0" w:space="0" w:color="auto"/>
      </w:divBdr>
    </w:div>
    <w:div w:id="577980660">
      <w:bodyDiv w:val="1"/>
      <w:marLeft w:val="0"/>
      <w:marRight w:val="0"/>
      <w:marTop w:val="0"/>
      <w:marBottom w:val="0"/>
      <w:divBdr>
        <w:top w:val="none" w:sz="0" w:space="0" w:color="auto"/>
        <w:left w:val="none" w:sz="0" w:space="0" w:color="auto"/>
        <w:bottom w:val="none" w:sz="0" w:space="0" w:color="auto"/>
        <w:right w:val="none" w:sz="0" w:space="0" w:color="auto"/>
      </w:divBdr>
    </w:div>
    <w:div w:id="727648379">
      <w:bodyDiv w:val="1"/>
      <w:marLeft w:val="0"/>
      <w:marRight w:val="0"/>
      <w:marTop w:val="0"/>
      <w:marBottom w:val="0"/>
      <w:divBdr>
        <w:top w:val="none" w:sz="0" w:space="0" w:color="auto"/>
        <w:left w:val="none" w:sz="0" w:space="0" w:color="auto"/>
        <w:bottom w:val="none" w:sz="0" w:space="0" w:color="auto"/>
        <w:right w:val="none" w:sz="0" w:space="0" w:color="auto"/>
      </w:divBdr>
    </w:div>
    <w:div w:id="730691793">
      <w:bodyDiv w:val="1"/>
      <w:marLeft w:val="0"/>
      <w:marRight w:val="0"/>
      <w:marTop w:val="0"/>
      <w:marBottom w:val="0"/>
      <w:divBdr>
        <w:top w:val="none" w:sz="0" w:space="0" w:color="auto"/>
        <w:left w:val="none" w:sz="0" w:space="0" w:color="auto"/>
        <w:bottom w:val="none" w:sz="0" w:space="0" w:color="auto"/>
        <w:right w:val="none" w:sz="0" w:space="0" w:color="auto"/>
      </w:divBdr>
    </w:div>
    <w:div w:id="799568975">
      <w:bodyDiv w:val="1"/>
      <w:marLeft w:val="0"/>
      <w:marRight w:val="0"/>
      <w:marTop w:val="0"/>
      <w:marBottom w:val="0"/>
      <w:divBdr>
        <w:top w:val="none" w:sz="0" w:space="0" w:color="auto"/>
        <w:left w:val="none" w:sz="0" w:space="0" w:color="auto"/>
        <w:bottom w:val="none" w:sz="0" w:space="0" w:color="auto"/>
        <w:right w:val="none" w:sz="0" w:space="0" w:color="auto"/>
      </w:divBdr>
    </w:div>
    <w:div w:id="1052508271">
      <w:bodyDiv w:val="1"/>
      <w:marLeft w:val="0"/>
      <w:marRight w:val="0"/>
      <w:marTop w:val="0"/>
      <w:marBottom w:val="0"/>
      <w:divBdr>
        <w:top w:val="none" w:sz="0" w:space="0" w:color="auto"/>
        <w:left w:val="none" w:sz="0" w:space="0" w:color="auto"/>
        <w:bottom w:val="none" w:sz="0" w:space="0" w:color="auto"/>
        <w:right w:val="none" w:sz="0" w:space="0" w:color="auto"/>
      </w:divBdr>
    </w:div>
    <w:div w:id="1091196634">
      <w:bodyDiv w:val="1"/>
      <w:marLeft w:val="0"/>
      <w:marRight w:val="0"/>
      <w:marTop w:val="0"/>
      <w:marBottom w:val="0"/>
      <w:divBdr>
        <w:top w:val="none" w:sz="0" w:space="0" w:color="auto"/>
        <w:left w:val="none" w:sz="0" w:space="0" w:color="auto"/>
        <w:bottom w:val="none" w:sz="0" w:space="0" w:color="auto"/>
        <w:right w:val="none" w:sz="0" w:space="0" w:color="auto"/>
      </w:divBdr>
    </w:div>
    <w:div w:id="1236625493">
      <w:bodyDiv w:val="1"/>
      <w:marLeft w:val="0"/>
      <w:marRight w:val="0"/>
      <w:marTop w:val="0"/>
      <w:marBottom w:val="0"/>
      <w:divBdr>
        <w:top w:val="none" w:sz="0" w:space="0" w:color="auto"/>
        <w:left w:val="none" w:sz="0" w:space="0" w:color="auto"/>
        <w:bottom w:val="none" w:sz="0" w:space="0" w:color="auto"/>
        <w:right w:val="none" w:sz="0" w:space="0" w:color="auto"/>
      </w:divBdr>
    </w:div>
    <w:div w:id="1388991034">
      <w:bodyDiv w:val="1"/>
      <w:marLeft w:val="0"/>
      <w:marRight w:val="0"/>
      <w:marTop w:val="0"/>
      <w:marBottom w:val="0"/>
      <w:divBdr>
        <w:top w:val="none" w:sz="0" w:space="0" w:color="auto"/>
        <w:left w:val="none" w:sz="0" w:space="0" w:color="auto"/>
        <w:bottom w:val="none" w:sz="0" w:space="0" w:color="auto"/>
        <w:right w:val="none" w:sz="0" w:space="0" w:color="auto"/>
      </w:divBdr>
    </w:div>
    <w:div w:id="1423186045">
      <w:bodyDiv w:val="1"/>
      <w:marLeft w:val="0"/>
      <w:marRight w:val="0"/>
      <w:marTop w:val="0"/>
      <w:marBottom w:val="0"/>
      <w:divBdr>
        <w:top w:val="none" w:sz="0" w:space="0" w:color="auto"/>
        <w:left w:val="none" w:sz="0" w:space="0" w:color="auto"/>
        <w:bottom w:val="none" w:sz="0" w:space="0" w:color="auto"/>
        <w:right w:val="none" w:sz="0" w:space="0" w:color="auto"/>
      </w:divBdr>
    </w:div>
    <w:div w:id="1460219865">
      <w:bodyDiv w:val="1"/>
      <w:marLeft w:val="0"/>
      <w:marRight w:val="0"/>
      <w:marTop w:val="0"/>
      <w:marBottom w:val="0"/>
      <w:divBdr>
        <w:top w:val="none" w:sz="0" w:space="0" w:color="auto"/>
        <w:left w:val="none" w:sz="0" w:space="0" w:color="auto"/>
        <w:bottom w:val="none" w:sz="0" w:space="0" w:color="auto"/>
        <w:right w:val="none" w:sz="0" w:space="0" w:color="auto"/>
      </w:divBdr>
    </w:div>
    <w:div w:id="1627618232">
      <w:bodyDiv w:val="1"/>
      <w:marLeft w:val="0"/>
      <w:marRight w:val="0"/>
      <w:marTop w:val="0"/>
      <w:marBottom w:val="0"/>
      <w:divBdr>
        <w:top w:val="none" w:sz="0" w:space="0" w:color="auto"/>
        <w:left w:val="none" w:sz="0" w:space="0" w:color="auto"/>
        <w:bottom w:val="none" w:sz="0" w:space="0" w:color="auto"/>
        <w:right w:val="none" w:sz="0" w:space="0" w:color="auto"/>
      </w:divBdr>
    </w:div>
    <w:div w:id="1666932561">
      <w:bodyDiv w:val="1"/>
      <w:marLeft w:val="0"/>
      <w:marRight w:val="0"/>
      <w:marTop w:val="0"/>
      <w:marBottom w:val="0"/>
      <w:divBdr>
        <w:top w:val="none" w:sz="0" w:space="0" w:color="auto"/>
        <w:left w:val="none" w:sz="0" w:space="0" w:color="auto"/>
        <w:bottom w:val="none" w:sz="0" w:space="0" w:color="auto"/>
        <w:right w:val="none" w:sz="0" w:space="0" w:color="auto"/>
      </w:divBdr>
    </w:div>
    <w:div w:id="1816558931">
      <w:bodyDiv w:val="1"/>
      <w:marLeft w:val="0"/>
      <w:marRight w:val="0"/>
      <w:marTop w:val="0"/>
      <w:marBottom w:val="0"/>
      <w:divBdr>
        <w:top w:val="none" w:sz="0" w:space="0" w:color="auto"/>
        <w:left w:val="none" w:sz="0" w:space="0" w:color="auto"/>
        <w:bottom w:val="none" w:sz="0" w:space="0" w:color="auto"/>
        <w:right w:val="none" w:sz="0" w:space="0" w:color="auto"/>
      </w:divBdr>
    </w:div>
    <w:div w:id="1818648314">
      <w:bodyDiv w:val="1"/>
      <w:marLeft w:val="0"/>
      <w:marRight w:val="0"/>
      <w:marTop w:val="0"/>
      <w:marBottom w:val="0"/>
      <w:divBdr>
        <w:top w:val="none" w:sz="0" w:space="0" w:color="auto"/>
        <w:left w:val="none" w:sz="0" w:space="0" w:color="auto"/>
        <w:bottom w:val="none" w:sz="0" w:space="0" w:color="auto"/>
        <w:right w:val="none" w:sz="0" w:space="0" w:color="auto"/>
      </w:divBdr>
    </w:div>
    <w:div w:id="19657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tificate_ipp@irkutskoil.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verie@irkutsko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ertificate_ipp@irkutskoil.ru" TargetMode="External"/><Relationship Id="rId4" Type="http://schemas.openxmlformats.org/officeDocument/2006/relationships/settings" Target="settings.xml"/><Relationship Id="rId9" Type="http://schemas.openxmlformats.org/officeDocument/2006/relationships/hyperlink" Target="mailto:certificate_ipp@irkutsko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F4319-F18C-4ABF-8CEE-5BF654819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13632</Words>
  <Characters>77709</Characters>
  <Application>Microsoft Office Word</Application>
  <DocSecurity>12</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WolfsRain</Company>
  <LinksUpToDate>false</LinksUpToDate>
  <CharactersWithSpaces>91159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vlasova</dc:creator>
  <cp:lastModifiedBy>Михалев Антон Юрьевич</cp:lastModifiedBy>
  <cp:revision>2</cp:revision>
  <cp:lastPrinted>2022-08-01T01:43:00Z</cp:lastPrinted>
  <dcterms:created xsi:type="dcterms:W3CDTF">2022-10-27T13:59:00Z</dcterms:created>
  <dcterms:modified xsi:type="dcterms:W3CDTF">2022-10-27T13:59:00Z</dcterms:modified>
</cp:coreProperties>
</file>